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50"/>
    <w:p w:rsidR="00464B4F" w:rsidRPr="00464B4F" w:rsidRDefault="00464B4F" w:rsidP="001C0ED5">
      <w:pPr>
        <w:pStyle w:val="p1"/>
        <w:spacing w:before="0" w:beforeAutospacing="0" w:after="0" w:afterAutospacing="0"/>
        <w:ind w:left="5760" w:firstLine="720"/>
        <w:rPr>
          <w:b/>
          <w:sz w:val="24"/>
        </w:rPr>
      </w:pPr>
      <w:r w:rsidRPr="00464B4F">
        <w:rPr>
          <w:b/>
          <w:sz w:val="24"/>
          <w:u w:val="single"/>
        </w:rPr>
        <w:fldChar w:fldCharType="begin">
          <w:ffData>
            <w:name w:val="Text53"/>
            <w:enabled/>
            <w:calcOnExit w:val="0"/>
            <w:textInput/>
          </w:ffData>
        </w:fldChar>
      </w:r>
      <w:bookmarkStart w:id="1" w:name="Text53"/>
      <w:r w:rsidRPr="00464B4F">
        <w:rPr>
          <w:b/>
          <w:sz w:val="24"/>
          <w:u w:val="single"/>
        </w:rPr>
        <w:instrText xml:space="preserve"> FORMTEXT </w:instrText>
      </w:r>
      <w:r w:rsidRPr="00464B4F">
        <w:rPr>
          <w:b/>
          <w:sz w:val="24"/>
          <w:u w:val="single"/>
        </w:rPr>
      </w:r>
      <w:r w:rsidRPr="00464B4F">
        <w:rPr>
          <w:b/>
          <w:sz w:val="24"/>
          <w:u w:val="single"/>
        </w:rPr>
        <w:fldChar w:fldCharType="separate"/>
      </w:r>
      <w:r w:rsidR="00941D7A">
        <w:rPr>
          <w:b/>
          <w:sz w:val="24"/>
          <w:u w:val="single"/>
        </w:rPr>
        <w:t> </w:t>
      </w:r>
      <w:r w:rsidR="00941D7A">
        <w:rPr>
          <w:b/>
          <w:sz w:val="24"/>
          <w:u w:val="single"/>
        </w:rPr>
        <w:t> </w:t>
      </w:r>
      <w:r w:rsidR="00941D7A">
        <w:rPr>
          <w:b/>
          <w:sz w:val="24"/>
          <w:u w:val="single"/>
        </w:rPr>
        <w:t> </w:t>
      </w:r>
      <w:r w:rsidR="00941D7A">
        <w:rPr>
          <w:b/>
          <w:sz w:val="24"/>
          <w:u w:val="single"/>
        </w:rPr>
        <w:t> </w:t>
      </w:r>
      <w:r w:rsidR="00941D7A">
        <w:rPr>
          <w:b/>
          <w:sz w:val="24"/>
          <w:u w:val="single"/>
        </w:rPr>
        <w:t> </w:t>
      </w:r>
      <w:r w:rsidRPr="00464B4F">
        <w:rPr>
          <w:b/>
          <w:sz w:val="24"/>
          <w:u w:val="single"/>
        </w:rPr>
        <w:fldChar w:fldCharType="end"/>
      </w:r>
      <w:bookmarkEnd w:id="1"/>
    </w:p>
    <w:p w:rsidR="00464B4F" w:rsidRPr="00464B4F" w:rsidRDefault="00464B4F" w:rsidP="001C0ED5">
      <w:pPr>
        <w:pStyle w:val="OmniPage1"/>
        <w:tabs>
          <w:tab w:val="clear" w:pos="1437"/>
          <w:tab w:val="clear" w:pos="8184"/>
        </w:tabs>
        <w:ind w:left="5760" w:firstLine="720"/>
        <w:jc w:val="left"/>
        <w:rPr>
          <w:rFonts w:ascii="Times New Roman" w:hAnsi="Times New Roman"/>
          <w:b/>
          <w:sz w:val="24"/>
        </w:rPr>
      </w:pPr>
      <w:r w:rsidRPr="00464B4F">
        <w:rPr>
          <w:rFonts w:ascii="Times New Roman" w:hAnsi="Times New Roman"/>
          <w:b/>
          <w:sz w:val="24"/>
        </w:rPr>
        <w:t>Agency Control Number</w:t>
      </w:r>
    </w:p>
    <w:p w:rsidR="00464B4F" w:rsidRDefault="00464B4F" w:rsidP="00464B4F">
      <w:pPr>
        <w:widowControl w:val="0"/>
        <w:tabs>
          <w:tab w:val="left" w:pos="1437"/>
          <w:tab w:val="right" w:pos="8184"/>
        </w:tabs>
        <w:overflowPunct w:val="0"/>
        <w:autoSpaceDE w:val="0"/>
        <w:autoSpaceDN w:val="0"/>
        <w:adjustRightInd w:val="0"/>
        <w:jc w:val="center"/>
        <w:textAlignment w:val="baseline"/>
        <w:rPr>
          <w:b/>
          <w:szCs w:val="20"/>
        </w:rPr>
      </w:pPr>
    </w:p>
    <w:p w:rsidR="00230FBB" w:rsidRDefault="00230FBB" w:rsidP="00464B4F">
      <w:pPr>
        <w:widowControl w:val="0"/>
        <w:tabs>
          <w:tab w:val="left" w:pos="1437"/>
          <w:tab w:val="right" w:pos="8184"/>
        </w:tabs>
        <w:overflowPunct w:val="0"/>
        <w:autoSpaceDE w:val="0"/>
        <w:autoSpaceDN w:val="0"/>
        <w:adjustRightInd w:val="0"/>
        <w:jc w:val="center"/>
        <w:textAlignment w:val="baseline"/>
        <w:rPr>
          <w:b/>
          <w:szCs w:val="20"/>
        </w:rPr>
      </w:pPr>
    </w:p>
    <w:p w:rsidR="001C0ED5" w:rsidRPr="00464B4F" w:rsidRDefault="001C0ED5" w:rsidP="00464B4F">
      <w:pPr>
        <w:widowControl w:val="0"/>
        <w:tabs>
          <w:tab w:val="left" w:pos="1437"/>
          <w:tab w:val="right" w:pos="8184"/>
        </w:tabs>
        <w:overflowPunct w:val="0"/>
        <w:autoSpaceDE w:val="0"/>
        <w:autoSpaceDN w:val="0"/>
        <w:adjustRightInd w:val="0"/>
        <w:jc w:val="center"/>
        <w:textAlignment w:val="baseline"/>
        <w:rPr>
          <w:b/>
          <w:szCs w:val="20"/>
        </w:rPr>
      </w:pPr>
    </w:p>
    <w:p w:rsidR="00464B4F" w:rsidRPr="00464B4F" w:rsidRDefault="00464B4F" w:rsidP="00230FBB">
      <w:pPr>
        <w:widowControl w:val="0"/>
        <w:overflowPunct w:val="0"/>
        <w:autoSpaceDE w:val="0"/>
        <w:autoSpaceDN w:val="0"/>
        <w:adjustRightInd w:val="0"/>
        <w:jc w:val="center"/>
        <w:textAlignment w:val="baseline"/>
        <w:rPr>
          <w:b/>
          <w:szCs w:val="20"/>
        </w:rPr>
      </w:pPr>
      <w:r w:rsidRPr="00464B4F">
        <w:rPr>
          <w:b/>
          <w:szCs w:val="20"/>
        </w:rPr>
        <w:t>GRANT AGREEMENT</w:t>
      </w:r>
    </w:p>
    <w:p w:rsidR="00464B4F" w:rsidRPr="00464B4F" w:rsidRDefault="00464B4F" w:rsidP="00230FBB">
      <w:pPr>
        <w:widowControl w:val="0"/>
        <w:overflowPunct w:val="0"/>
        <w:autoSpaceDE w:val="0"/>
        <w:autoSpaceDN w:val="0"/>
        <w:adjustRightInd w:val="0"/>
        <w:jc w:val="center"/>
        <w:textAlignment w:val="baseline"/>
        <w:rPr>
          <w:b/>
          <w:szCs w:val="20"/>
        </w:rPr>
      </w:pPr>
      <w:r w:rsidRPr="00464B4F">
        <w:rPr>
          <w:b/>
          <w:szCs w:val="20"/>
        </w:rPr>
        <w:t>BETWEEN</w:t>
      </w:r>
    </w:p>
    <w:p w:rsidR="00464B4F" w:rsidRPr="00464B4F" w:rsidRDefault="00464B4F" w:rsidP="00230FBB">
      <w:pPr>
        <w:widowControl w:val="0"/>
        <w:overflowPunct w:val="0"/>
        <w:autoSpaceDE w:val="0"/>
        <w:autoSpaceDN w:val="0"/>
        <w:adjustRightInd w:val="0"/>
        <w:jc w:val="center"/>
        <w:textAlignment w:val="baseline"/>
        <w:rPr>
          <w:b/>
          <w:szCs w:val="20"/>
        </w:rPr>
      </w:pPr>
      <w:r w:rsidRPr="00464B4F">
        <w:rPr>
          <w:b/>
          <w:szCs w:val="20"/>
        </w:rPr>
        <w:t>MARYLAND STATE DEPARTMENT OF HUMAN RESOURCES</w:t>
      </w:r>
    </w:p>
    <w:p w:rsidR="00464B4F" w:rsidRPr="00464B4F" w:rsidRDefault="00464B4F" w:rsidP="00230FBB">
      <w:pPr>
        <w:widowControl w:val="0"/>
        <w:overflowPunct w:val="0"/>
        <w:autoSpaceDE w:val="0"/>
        <w:autoSpaceDN w:val="0"/>
        <w:adjustRightInd w:val="0"/>
        <w:jc w:val="center"/>
        <w:textAlignment w:val="baseline"/>
        <w:rPr>
          <w:szCs w:val="20"/>
        </w:rPr>
      </w:pPr>
      <w:r w:rsidRPr="00464B4F">
        <w:rPr>
          <w:b/>
          <w:szCs w:val="20"/>
        </w:rPr>
        <w:t>AND</w:t>
      </w:r>
    </w:p>
    <w:p w:rsidR="00464B4F" w:rsidRPr="00464B4F" w:rsidRDefault="00464B4F" w:rsidP="00230FBB">
      <w:pPr>
        <w:widowControl w:val="0"/>
        <w:overflowPunct w:val="0"/>
        <w:autoSpaceDE w:val="0"/>
        <w:autoSpaceDN w:val="0"/>
        <w:adjustRightInd w:val="0"/>
        <w:ind w:right="2421"/>
        <w:textAlignment w:val="baseline"/>
        <w:rPr>
          <w:szCs w:val="20"/>
        </w:rPr>
      </w:pPr>
      <w:bookmarkStart w:id="2" w:name="Text1"/>
    </w:p>
    <w:bookmarkEnd w:id="2"/>
    <w:p w:rsidR="00464B4F" w:rsidRPr="00464B4F" w:rsidRDefault="00464B4F" w:rsidP="00230FBB">
      <w:pPr>
        <w:widowControl w:val="0"/>
        <w:overflowPunct w:val="0"/>
        <w:autoSpaceDE w:val="0"/>
        <w:autoSpaceDN w:val="0"/>
        <w:adjustRightInd w:val="0"/>
        <w:jc w:val="center"/>
        <w:textAlignment w:val="baseline"/>
        <w:rPr>
          <w:szCs w:val="20"/>
        </w:rPr>
      </w:pPr>
      <w:r w:rsidRPr="00464B4F">
        <w:rPr>
          <w:szCs w:val="20"/>
        </w:rPr>
        <w:fldChar w:fldCharType="begin">
          <w:ffData>
            <w:name w:val=""/>
            <w:enabled/>
            <w:calcOnExit w:val="0"/>
            <w:textInput/>
          </w:ffData>
        </w:fldChar>
      </w:r>
      <w:r w:rsidRPr="00464B4F">
        <w:rPr>
          <w:szCs w:val="20"/>
        </w:rPr>
        <w:instrText xml:space="preserve"> FORMTEXT </w:instrText>
      </w:r>
      <w:r w:rsidRPr="00464B4F">
        <w:rPr>
          <w:szCs w:val="20"/>
        </w:rPr>
      </w:r>
      <w:r w:rsidRPr="00464B4F">
        <w:rPr>
          <w:szCs w:val="20"/>
        </w:rPr>
        <w:fldChar w:fldCharType="separate"/>
      </w:r>
      <w:r w:rsidRPr="00464B4F">
        <w:rPr>
          <w:noProof/>
          <w:szCs w:val="20"/>
        </w:rPr>
        <w:t> </w:t>
      </w:r>
      <w:r w:rsidRPr="00464B4F">
        <w:rPr>
          <w:noProof/>
          <w:szCs w:val="20"/>
        </w:rPr>
        <w:t> </w:t>
      </w:r>
      <w:r w:rsidRPr="00464B4F">
        <w:rPr>
          <w:noProof/>
          <w:szCs w:val="20"/>
        </w:rPr>
        <w:t> </w:t>
      </w:r>
      <w:r w:rsidRPr="00464B4F">
        <w:rPr>
          <w:noProof/>
          <w:szCs w:val="20"/>
        </w:rPr>
        <w:t> </w:t>
      </w:r>
      <w:r w:rsidRPr="00464B4F">
        <w:rPr>
          <w:noProof/>
          <w:szCs w:val="20"/>
        </w:rPr>
        <w:t> </w:t>
      </w:r>
      <w:r w:rsidRPr="00464B4F">
        <w:rPr>
          <w:szCs w:val="20"/>
        </w:rPr>
        <w:fldChar w:fldCharType="end"/>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jc w:val="center"/>
        <w:textAlignment w:val="baseline"/>
        <w:rPr>
          <w:b/>
          <w:szCs w:val="20"/>
        </w:rPr>
      </w:pPr>
      <w:r w:rsidRPr="00464B4F">
        <w:rPr>
          <w:b/>
          <w:szCs w:val="20"/>
        </w:rPr>
        <w:t>FOR</w:t>
      </w:r>
    </w:p>
    <w:p w:rsidR="00464B4F" w:rsidRPr="00464B4F" w:rsidRDefault="00464B4F" w:rsidP="00230FBB">
      <w:pPr>
        <w:widowControl w:val="0"/>
        <w:overflowPunct w:val="0"/>
        <w:autoSpaceDE w:val="0"/>
        <w:autoSpaceDN w:val="0"/>
        <w:adjustRightInd w:val="0"/>
        <w:jc w:val="center"/>
        <w:textAlignment w:val="baseline"/>
        <w:rPr>
          <w:b/>
          <w:szCs w:val="20"/>
        </w:rPr>
      </w:pPr>
    </w:p>
    <w:p w:rsidR="00464B4F" w:rsidRPr="00464B4F" w:rsidRDefault="00464B4F" w:rsidP="00230FBB">
      <w:pPr>
        <w:widowControl w:val="0"/>
        <w:overflowPunct w:val="0"/>
        <w:autoSpaceDE w:val="0"/>
        <w:autoSpaceDN w:val="0"/>
        <w:adjustRightInd w:val="0"/>
        <w:jc w:val="center"/>
        <w:textAlignment w:val="baseline"/>
        <w:rPr>
          <w:szCs w:val="20"/>
        </w:rPr>
      </w:pPr>
      <w:r w:rsidRPr="00464B4F">
        <w:rPr>
          <w:szCs w:val="20"/>
        </w:rPr>
        <w:fldChar w:fldCharType="begin">
          <w:ffData>
            <w:name w:val="Text2"/>
            <w:enabled/>
            <w:calcOnExit w:val="0"/>
            <w:textInput/>
          </w:ffData>
        </w:fldChar>
      </w:r>
      <w:bookmarkStart w:id="3" w:name="Text2"/>
      <w:r w:rsidRPr="00464B4F">
        <w:rPr>
          <w:szCs w:val="20"/>
        </w:rPr>
        <w:instrText xml:space="preserve"> FORMTEXT </w:instrText>
      </w:r>
      <w:r w:rsidRPr="00464B4F">
        <w:rPr>
          <w:szCs w:val="20"/>
        </w:rPr>
      </w:r>
      <w:r w:rsidRPr="00464B4F">
        <w:rPr>
          <w:szCs w:val="20"/>
        </w:rPr>
        <w:fldChar w:fldCharType="separate"/>
      </w:r>
      <w:r w:rsidR="00E32FA3">
        <w:rPr>
          <w:szCs w:val="20"/>
        </w:rPr>
        <w:t xml:space="preserve">Maryland's Project to Increase Food Supplement Program (FSP) Customers' Access to Farmers Markets </w:t>
      </w:r>
      <w:r w:rsidRPr="00464B4F">
        <w:rPr>
          <w:szCs w:val="20"/>
        </w:rPr>
        <w:fldChar w:fldCharType="end"/>
      </w:r>
      <w:bookmarkEnd w:id="3"/>
    </w:p>
    <w:p w:rsidR="00464B4F" w:rsidRPr="00464B4F" w:rsidRDefault="00464B4F" w:rsidP="00230FBB">
      <w:pPr>
        <w:widowControl w:val="0"/>
        <w:overflowPunct w:val="0"/>
        <w:autoSpaceDE w:val="0"/>
        <w:autoSpaceDN w:val="0"/>
        <w:adjustRightInd w:val="0"/>
        <w:textAlignment w:val="baseline"/>
        <w:rPr>
          <w:b/>
          <w:szCs w:val="20"/>
          <w:u w:val="single"/>
        </w:rPr>
      </w:pPr>
    </w:p>
    <w:p w:rsidR="00464B4F" w:rsidRPr="00464B4F" w:rsidRDefault="00464B4F" w:rsidP="00230FBB">
      <w:pPr>
        <w:widowControl w:val="0"/>
        <w:overflowPunct w:val="0"/>
        <w:autoSpaceDE w:val="0"/>
        <w:autoSpaceDN w:val="0"/>
        <w:adjustRightInd w:val="0"/>
        <w:ind w:firstLine="720"/>
        <w:textAlignment w:val="baseline"/>
        <w:rPr>
          <w:szCs w:val="20"/>
        </w:rPr>
      </w:pPr>
      <w:r w:rsidRPr="00464B4F">
        <w:rPr>
          <w:szCs w:val="20"/>
        </w:rPr>
        <w:t xml:space="preserve">THIS GRANT AGREEMENT, effective as of </w:t>
      </w:r>
      <w:r w:rsidRPr="00464B4F">
        <w:rPr>
          <w:szCs w:val="20"/>
        </w:rPr>
        <w:fldChar w:fldCharType="begin">
          <w:ffData>
            <w:name w:val="Text3"/>
            <w:enabled/>
            <w:calcOnExit w:val="0"/>
            <w:textInput>
              <w:type w:val="date"/>
            </w:textInput>
          </w:ffData>
        </w:fldChar>
      </w:r>
      <w:bookmarkStart w:id="4" w:name="Text3"/>
      <w:r w:rsidRPr="00464B4F">
        <w:rPr>
          <w:szCs w:val="20"/>
        </w:rPr>
        <w:instrText xml:space="preserve"> FORMTEXT </w:instrText>
      </w:r>
      <w:r w:rsidRPr="00464B4F">
        <w:rPr>
          <w:szCs w:val="20"/>
        </w:rPr>
      </w:r>
      <w:r w:rsidRPr="00464B4F">
        <w:rPr>
          <w:szCs w:val="20"/>
        </w:rPr>
        <w:fldChar w:fldCharType="separate"/>
      </w:r>
      <w:r w:rsidRPr="00464B4F">
        <w:rPr>
          <w:noProof/>
          <w:szCs w:val="20"/>
        </w:rPr>
        <w:t> </w:t>
      </w:r>
      <w:r w:rsidRPr="00464B4F">
        <w:rPr>
          <w:noProof/>
          <w:szCs w:val="20"/>
        </w:rPr>
        <w:t> </w:t>
      </w:r>
      <w:r w:rsidRPr="00464B4F">
        <w:rPr>
          <w:noProof/>
          <w:szCs w:val="20"/>
        </w:rPr>
        <w:t> </w:t>
      </w:r>
      <w:r w:rsidRPr="00464B4F">
        <w:rPr>
          <w:noProof/>
          <w:szCs w:val="20"/>
        </w:rPr>
        <w:t> </w:t>
      </w:r>
      <w:r w:rsidRPr="00464B4F">
        <w:rPr>
          <w:noProof/>
          <w:szCs w:val="20"/>
        </w:rPr>
        <w:t> </w:t>
      </w:r>
      <w:r w:rsidRPr="00464B4F">
        <w:rPr>
          <w:szCs w:val="20"/>
        </w:rPr>
        <w:fldChar w:fldCharType="end"/>
      </w:r>
      <w:bookmarkEnd w:id="4"/>
      <w:r w:rsidRPr="00464B4F">
        <w:rPr>
          <w:szCs w:val="20"/>
        </w:rPr>
        <w:t xml:space="preserve"> is made by and between the Maryland State Department of Human Resources, (</w:t>
      </w:r>
      <w:r w:rsidR="00750FA4">
        <w:rPr>
          <w:szCs w:val="20"/>
        </w:rPr>
        <w:t xml:space="preserve">DEPARTMENT OR </w:t>
      </w:r>
      <w:r w:rsidRPr="00464B4F">
        <w:rPr>
          <w:szCs w:val="20"/>
        </w:rPr>
        <w:t xml:space="preserve">DHR), and, </w:t>
      </w:r>
      <w:r w:rsidRPr="00464B4F">
        <w:rPr>
          <w:szCs w:val="20"/>
        </w:rPr>
        <w:fldChar w:fldCharType="begin">
          <w:ffData>
            <w:name w:val="Text48"/>
            <w:enabled/>
            <w:calcOnExit w:val="0"/>
            <w:textInput>
              <w:default w:val="Vendor's Name"/>
            </w:textInput>
          </w:ffData>
        </w:fldChar>
      </w:r>
      <w:bookmarkStart w:id="5" w:name="Text48"/>
      <w:r w:rsidRPr="00464B4F">
        <w:rPr>
          <w:szCs w:val="20"/>
        </w:rPr>
        <w:instrText xml:space="preserve"> FORMTEXT </w:instrText>
      </w:r>
      <w:r w:rsidRPr="00464B4F">
        <w:rPr>
          <w:szCs w:val="20"/>
        </w:rPr>
      </w:r>
      <w:r w:rsidRPr="00464B4F">
        <w:rPr>
          <w:szCs w:val="20"/>
        </w:rPr>
        <w:fldChar w:fldCharType="separate"/>
      </w:r>
      <w:r w:rsidRPr="00464B4F">
        <w:rPr>
          <w:noProof/>
          <w:szCs w:val="20"/>
        </w:rPr>
        <w:t>Vendor's Name</w:t>
      </w:r>
      <w:r w:rsidRPr="00464B4F">
        <w:rPr>
          <w:szCs w:val="20"/>
        </w:rPr>
        <w:fldChar w:fldCharType="end"/>
      </w:r>
      <w:bookmarkEnd w:id="5"/>
      <w:r w:rsidR="00750FA4">
        <w:rPr>
          <w:szCs w:val="20"/>
        </w:rPr>
        <w:t>, (</w:t>
      </w:r>
      <w:r w:rsidRPr="00464B4F">
        <w:rPr>
          <w:szCs w:val="20"/>
        </w:rPr>
        <w:t xml:space="preserve">GRANTEE), </w:t>
      </w:r>
      <w:proofErr w:type="gramStart"/>
      <w:r w:rsidRPr="00464B4F">
        <w:rPr>
          <w:szCs w:val="20"/>
        </w:rPr>
        <w:t xml:space="preserve">a </w:t>
      </w:r>
      <w:r w:rsidRPr="00464B4F">
        <w:rPr>
          <w:szCs w:val="20"/>
        </w:rPr>
        <w:fldChar w:fldCharType="begin">
          <w:ffData>
            <w:name w:val="Dropdown1"/>
            <w:enabled/>
            <w:calcOnExit w:val="0"/>
            <w:ddList>
              <w:listEntry w:val="Private Non-Profit"/>
              <w:listEntry w:val="Private For Profit"/>
            </w:ddList>
          </w:ffData>
        </w:fldChar>
      </w:r>
      <w:bookmarkStart w:id="6" w:name="Dropdown1"/>
      <w:proofErr w:type="gramEnd"/>
      <w:r w:rsidRPr="00464B4F">
        <w:rPr>
          <w:szCs w:val="20"/>
        </w:rPr>
        <w:instrText xml:space="preserve"> FORMDROPDOWN </w:instrText>
      </w:r>
      <w:r w:rsidRPr="00464B4F">
        <w:rPr>
          <w:szCs w:val="20"/>
        </w:rPr>
      </w:r>
      <w:r w:rsidRPr="00464B4F">
        <w:rPr>
          <w:szCs w:val="20"/>
        </w:rPr>
        <w:fldChar w:fldCharType="end"/>
      </w:r>
      <w:bookmarkEnd w:id="6"/>
      <w:r w:rsidRPr="00464B4F">
        <w:rPr>
          <w:szCs w:val="20"/>
        </w:rPr>
        <w:t xml:space="preserve"> </w:t>
      </w:r>
      <w:r w:rsidRPr="00464B4F">
        <w:rPr>
          <w:szCs w:val="20"/>
        </w:rPr>
        <w:fldChar w:fldCharType="begin">
          <w:ffData>
            <w:name w:val="Dropdown2"/>
            <w:enabled/>
            <w:calcOnExit w:val="0"/>
            <w:ddList>
              <w:listEntry w:val="agency"/>
              <w:listEntry w:val="organization"/>
            </w:ddList>
          </w:ffData>
        </w:fldChar>
      </w:r>
      <w:bookmarkStart w:id="7" w:name="Dropdown2"/>
      <w:r w:rsidRPr="00464B4F">
        <w:rPr>
          <w:szCs w:val="20"/>
        </w:rPr>
        <w:instrText xml:space="preserve"> FORMDROPDOWN </w:instrText>
      </w:r>
      <w:r w:rsidRPr="00464B4F">
        <w:rPr>
          <w:szCs w:val="20"/>
        </w:rPr>
      </w:r>
      <w:r w:rsidRPr="00464B4F">
        <w:rPr>
          <w:szCs w:val="20"/>
        </w:rPr>
        <w:fldChar w:fldCharType="end"/>
      </w:r>
      <w:bookmarkEnd w:id="7"/>
      <w:r w:rsidRPr="00464B4F">
        <w:rPr>
          <w:szCs w:val="20"/>
        </w:rPr>
        <w:t>.</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left="823" w:right="1"/>
        <w:textAlignment w:val="baseline"/>
        <w:rPr>
          <w:szCs w:val="20"/>
        </w:rPr>
      </w:pPr>
      <w:r w:rsidRPr="00464B4F">
        <w:rPr>
          <w:szCs w:val="20"/>
        </w:rPr>
        <w:t>The DEPARTMENT and the GRANTEE agree as follows:</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textAlignment w:val="baseline"/>
        <w:rPr>
          <w:szCs w:val="20"/>
        </w:rPr>
      </w:pPr>
      <w:r w:rsidRPr="00464B4F">
        <w:rPr>
          <w:szCs w:val="20"/>
        </w:rPr>
        <w:t xml:space="preserve">1. </w:t>
      </w:r>
      <w:r w:rsidR="00230FBB">
        <w:rPr>
          <w:szCs w:val="20"/>
        </w:rPr>
        <w:t xml:space="preserve"> </w:t>
      </w:r>
      <w:r w:rsidRPr="00464B4F">
        <w:rPr>
          <w:szCs w:val="20"/>
        </w:rPr>
        <w:t>PROGRAM AND SERVICES TO BE PROVIDED</w:t>
      </w:r>
    </w:p>
    <w:p w:rsidR="00464B4F" w:rsidRPr="00464B4F" w:rsidRDefault="00464B4F" w:rsidP="00230FBB">
      <w:pPr>
        <w:widowControl w:val="0"/>
        <w:overflowPunct w:val="0"/>
        <w:autoSpaceDE w:val="0"/>
        <w:autoSpaceDN w:val="0"/>
        <w:adjustRightInd w:val="0"/>
        <w:textAlignment w:val="baseline"/>
        <w:rPr>
          <w:szCs w:val="20"/>
        </w:rPr>
      </w:pPr>
    </w:p>
    <w:p w:rsidR="00464B4F" w:rsidRPr="00E40EEE" w:rsidRDefault="00464B4F" w:rsidP="00230FBB">
      <w:pPr>
        <w:widowControl w:val="0"/>
        <w:overflowPunct w:val="0"/>
        <w:autoSpaceDE w:val="0"/>
        <w:autoSpaceDN w:val="0"/>
        <w:adjustRightInd w:val="0"/>
        <w:textAlignment w:val="baseline"/>
        <w:rPr>
          <w:szCs w:val="20"/>
        </w:rPr>
      </w:pPr>
      <w:r w:rsidRPr="00464B4F">
        <w:rPr>
          <w:szCs w:val="20"/>
        </w:rPr>
        <w:t xml:space="preserve">             </w:t>
      </w:r>
      <w:r w:rsidRPr="00E40EEE">
        <w:rPr>
          <w:szCs w:val="20"/>
        </w:rPr>
        <w:t xml:space="preserve">1.1. Subject to the continuing availability of federal funds, the DEPARTMENT shall purchase GRANTEE’S services as described in </w:t>
      </w:r>
      <w:r w:rsidR="00897BF1" w:rsidRPr="00E40EEE">
        <w:rPr>
          <w:szCs w:val="20"/>
        </w:rPr>
        <w:t>the Grantee’s Application to the DEPARTMENT for Maryland’s Project To Increase Food Supplement Program (FSP) Customers’ Access To Farmers Markets and Project Information and Funding Guidelines, attached hereto as Attachments A and B, respectively.  The following additional documents are attached hereto and incorporated herein:</w:t>
      </w:r>
      <w:r w:rsidR="00985203" w:rsidRPr="00E40EEE">
        <w:rPr>
          <w:szCs w:val="20"/>
        </w:rPr>
        <w:t xml:space="preserve">  </w:t>
      </w:r>
    </w:p>
    <w:p w:rsidR="00985203" w:rsidRPr="00E40EEE" w:rsidRDefault="00985203" w:rsidP="00230FBB">
      <w:pPr>
        <w:widowControl w:val="0"/>
        <w:overflowPunct w:val="0"/>
        <w:autoSpaceDE w:val="0"/>
        <w:autoSpaceDN w:val="0"/>
        <w:adjustRightInd w:val="0"/>
        <w:textAlignment w:val="baseline"/>
        <w:rPr>
          <w:szCs w:val="20"/>
        </w:rPr>
      </w:pPr>
    </w:p>
    <w:p w:rsidR="00985203" w:rsidRPr="00E40EEE" w:rsidRDefault="00985203" w:rsidP="00985203">
      <w:pPr>
        <w:widowControl w:val="0"/>
        <w:numPr>
          <w:ilvl w:val="0"/>
          <w:numId w:val="26"/>
        </w:numPr>
        <w:overflowPunct w:val="0"/>
        <w:autoSpaceDE w:val="0"/>
        <w:autoSpaceDN w:val="0"/>
        <w:adjustRightInd w:val="0"/>
        <w:textAlignment w:val="baseline"/>
        <w:rPr>
          <w:szCs w:val="20"/>
        </w:rPr>
      </w:pPr>
      <w:r w:rsidRPr="00E40EEE">
        <w:rPr>
          <w:szCs w:val="20"/>
        </w:rPr>
        <w:t xml:space="preserve">Attachment C </w:t>
      </w:r>
      <w:r w:rsidR="001808AB" w:rsidRPr="00E40EEE">
        <w:rPr>
          <w:szCs w:val="20"/>
        </w:rPr>
        <w:t xml:space="preserve">- </w:t>
      </w:r>
      <w:r w:rsidRPr="00E40EEE">
        <w:rPr>
          <w:szCs w:val="20"/>
        </w:rPr>
        <w:t>Grantee’s Approved Budget</w:t>
      </w:r>
    </w:p>
    <w:p w:rsidR="00985203" w:rsidRPr="00E40EEE" w:rsidRDefault="00985203" w:rsidP="00985203">
      <w:pPr>
        <w:widowControl w:val="0"/>
        <w:numPr>
          <w:ilvl w:val="0"/>
          <w:numId w:val="26"/>
        </w:numPr>
        <w:overflowPunct w:val="0"/>
        <w:autoSpaceDE w:val="0"/>
        <w:autoSpaceDN w:val="0"/>
        <w:adjustRightInd w:val="0"/>
        <w:textAlignment w:val="baseline"/>
        <w:rPr>
          <w:szCs w:val="20"/>
        </w:rPr>
      </w:pPr>
      <w:r w:rsidRPr="00E40EEE">
        <w:rPr>
          <w:szCs w:val="20"/>
        </w:rPr>
        <w:t xml:space="preserve">Attachment D </w:t>
      </w:r>
      <w:r w:rsidR="001808AB" w:rsidRPr="00E40EEE">
        <w:rPr>
          <w:szCs w:val="20"/>
        </w:rPr>
        <w:t xml:space="preserve">- </w:t>
      </w:r>
      <w:r w:rsidRPr="00E40EEE">
        <w:rPr>
          <w:szCs w:val="20"/>
        </w:rPr>
        <w:t>Claim for Reimbursement</w:t>
      </w:r>
    </w:p>
    <w:p w:rsidR="00985203" w:rsidRPr="00464B4F" w:rsidRDefault="00985203" w:rsidP="00985203">
      <w:pPr>
        <w:widowControl w:val="0"/>
        <w:overflowPunct w:val="0"/>
        <w:autoSpaceDE w:val="0"/>
        <w:autoSpaceDN w:val="0"/>
        <w:adjustRightInd w:val="0"/>
        <w:ind w:left="1800"/>
        <w:textAlignment w:val="baseline"/>
        <w:rPr>
          <w:szCs w:val="20"/>
        </w:rPr>
      </w:pPr>
    </w:p>
    <w:p w:rsidR="00464B4F" w:rsidRPr="00464B4F" w:rsidRDefault="00464B4F" w:rsidP="00230FBB">
      <w:pPr>
        <w:widowControl w:val="0"/>
        <w:overflowPunct w:val="0"/>
        <w:autoSpaceDE w:val="0"/>
        <w:autoSpaceDN w:val="0"/>
        <w:adjustRightInd w:val="0"/>
        <w:ind w:left="36" w:hanging="36"/>
        <w:textAlignment w:val="baseline"/>
        <w:rPr>
          <w:szCs w:val="20"/>
        </w:rPr>
      </w:pPr>
      <w:r w:rsidRPr="00464B4F">
        <w:rPr>
          <w:szCs w:val="20"/>
        </w:rPr>
        <w:tab/>
      </w:r>
      <w:r w:rsidRPr="00464B4F">
        <w:rPr>
          <w:szCs w:val="20"/>
        </w:rPr>
        <w:tab/>
        <w:t>1.</w:t>
      </w:r>
      <w:r w:rsidR="001808AB">
        <w:rPr>
          <w:szCs w:val="20"/>
        </w:rPr>
        <w:t>2</w:t>
      </w:r>
      <w:r w:rsidRPr="00464B4F">
        <w:rPr>
          <w:szCs w:val="20"/>
        </w:rPr>
        <w:t>. The DEPARTMENT retains the unilateral r</w:t>
      </w:r>
      <w:r w:rsidR="00230FBB">
        <w:rPr>
          <w:szCs w:val="20"/>
        </w:rPr>
        <w:t xml:space="preserve">ight to require changes in the </w:t>
      </w:r>
      <w:r w:rsidRPr="00464B4F">
        <w:rPr>
          <w:szCs w:val="20"/>
        </w:rPr>
        <w:t>services, as long as the changes are within the general scope of work to be performed.</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textAlignment w:val="baseline"/>
        <w:rPr>
          <w:szCs w:val="20"/>
        </w:rPr>
      </w:pPr>
      <w:r w:rsidRPr="00464B4F">
        <w:rPr>
          <w:szCs w:val="20"/>
        </w:rPr>
        <w:t xml:space="preserve">2. </w:t>
      </w:r>
      <w:r w:rsidR="00230FBB">
        <w:rPr>
          <w:szCs w:val="20"/>
        </w:rPr>
        <w:t xml:space="preserve"> </w:t>
      </w:r>
      <w:r w:rsidRPr="00464B4F">
        <w:rPr>
          <w:szCs w:val="20"/>
        </w:rPr>
        <w:t>TERM AND TERMINATION</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textAlignment w:val="baseline"/>
        <w:rPr>
          <w:szCs w:val="20"/>
        </w:rPr>
      </w:pPr>
      <w:r w:rsidRPr="00464B4F">
        <w:rPr>
          <w:szCs w:val="20"/>
        </w:rPr>
        <w:tab/>
        <w:t xml:space="preserve">2.1. Performance under this Grant Agreement shall commence on </w:t>
      </w:r>
      <w:bookmarkStart w:id="8" w:name="Text10"/>
      <w:r w:rsidRPr="00464B4F">
        <w:rPr>
          <w:szCs w:val="20"/>
        </w:rPr>
        <w:fldChar w:fldCharType="begin">
          <w:ffData>
            <w:name w:val="Text10"/>
            <w:enabled/>
            <w:calcOnExit w:val="0"/>
            <w:textInput>
              <w:type w:val="date"/>
              <w:format w:val="MMMM d, yyyy"/>
            </w:textInput>
          </w:ffData>
        </w:fldChar>
      </w:r>
      <w:r w:rsidRPr="00464B4F">
        <w:rPr>
          <w:szCs w:val="20"/>
        </w:rPr>
        <w:instrText xml:space="preserve"> FORMTEXT </w:instrText>
      </w:r>
      <w:r w:rsidRPr="00464B4F">
        <w:rPr>
          <w:szCs w:val="20"/>
        </w:rPr>
      </w:r>
      <w:r w:rsidRPr="00464B4F">
        <w:rPr>
          <w:szCs w:val="20"/>
        </w:rPr>
        <w:fldChar w:fldCharType="separate"/>
      </w:r>
      <w:r w:rsidRPr="00464B4F">
        <w:rPr>
          <w:noProof/>
          <w:szCs w:val="20"/>
        </w:rPr>
        <w:t> </w:t>
      </w:r>
      <w:r w:rsidRPr="00464B4F">
        <w:rPr>
          <w:noProof/>
          <w:szCs w:val="20"/>
        </w:rPr>
        <w:t> </w:t>
      </w:r>
      <w:r w:rsidRPr="00464B4F">
        <w:rPr>
          <w:noProof/>
          <w:szCs w:val="20"/>
        </w:rPr>
        <w:t> </w:t>
      </w:r>
      <w:r w:rsidRPr="00464B4F">
        <w:rPr>
          <w:noProof/>
          <w:szCs w:val="20"/>
        </w:rPr>
        <w:t> </w:t>
      </w:r>
      <w:r w:rsidRPr="00464B4F">
        <w:rPr>
          <w:noProof/>
          <w:szCs w:val="20"/>
        </w:rPr>
        <w:t> </w:t>
      </w:r>
      <w:r w:rsidRPr="00464B4F">
        <w:rPr>
          <w:szCs w:val="20"/>
        </w:rPr>
        <w:fldChar w:fldCharType="end"/>
      </w:r>
      <w:bookmarkEnd w:id="8"/>
      <w:r w:rsidRPr="00464B4F">
        <w:rPr>
          <w:szCs w:val="20"/>
        </w:rPr>
        <w:t xml:space="preserve"> and shall continue </w:t>
      </w:r>
      <w:proofErr w:type="gramStart"/>
      <w:r w:rsidRPr="00464B4F">
        <w:rPr>
          <w:szCs w:val="20"/>
        </w:rPr>
        <w:t xml:space="preserve">through </w:t>
      </w:r>
      <w:bookmarkStart w:id="9" w:name="Text11"/>
      <w:proofErr w:type="gramEnd"/>
      <w:r w:rsidRPr="00464B4F">
        <w:rPr>
          <w:szCs w:val="20"/>
        </w:rPr>
        <w:fldChar w:fldCharType="begin">
          <w:ffData>
            <w:name w:val="Text11"/>
            <w:enabled/>
            <w:calcOnExit w:val="0"/>
            <w:textInput>
              <w:type w:val="date"/>
              <w:format w:val="MMMM d, yyyy"/>
            </w:textInput>
          </w:ffData>
        </w:fldChar>
      </w:r>
      <w:r w:rsidRPr="00464B4F">
        <w:rPr>
          <w:szCs w:val="20"/>
        </w:rPr>
        <w:instrText xml:space="preserve"> FORMTEXT </w:instrText>
      </w:r>
      <w:r w:rsidRPr="00464B4F">
        <w:rPr>
          <w:szCs w:val="20"/>
        </w:rPr>
      </w:r>
      <w:r w:rsidRPr="00464B4F">
        <w:rPr>
          <w:szCs w:val="20"/>
        </w:rPr>
        <w:fldChar w:fldCharType="separate"/>
      </w:r>
      <w:r w:rsidRPr="00464B4F">
        <w:rPr>
          <w:noProof/>
          <w:szCs w:val="20"/>
        </w:rPr>
        <w:t> </w:t>
      </w:r>
      <w:r w:rsidRPr="00464B4F">
        <w:rPr>
          <w:noProof/>
          <w:szCs w:val="20"/>
        </w:rPr>
        <w:t> </w:t>
      </w:r>
      <w:r w:rsidRPr="00464B4F">
        <w:rPr>
          <w:noProof/>
          <w:szCs w:val="20"/>
        </w:rPr>
        <w:t> </w:t>
      </w:r>
      <w:r w:rsidRPr="00464B4F">
        <w:rPr>
          <w:noProof/>
          <w:szCs w:val="20"/>
        </w:rPr>
        <w:t> </w:t>
      </w:r>
      <w:r w:rsidRPr="00464B4F">
        <w:rPr>
          <w:noProof/>
          <w:szCs w:val="20"/>
        </w:rPr>
        <w:t> </w:t>
      </w:r>
      <w:r w:rsidRPr="00464B4F">
        <w:rPr>
          <w:szCs w:val="20"/>
        </w:rPr>
        <w:fldChar w:fldCharType="end"/>
      </w:r>
      <w:bookmarkEnd w:id="9"/>
      <w:r w:rsidRPr="00464B4F">
        <w:rPr>
          <w:szCs w:val="20"/>
        </w:rPr>
        <w:t>.</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textAlignment w:val="baseline"/>
        <w:rPr>
          <w:szCs w:val="20"/>
        </w:rPr>
      </w:pPr>
      <w:r w:rsidRPr="00464B4F">
        <w:rPr>
          <w:szCs w:val="20"/>
        </w:rPr>
        <w:tab/>
        <w:t>2.2. The parties may agree in writing to an earlier termination date.</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textAlignment w:val="baseline"/>
        <w:rPr>
          <w:szCs w:val="20"/>
        </w:rPr>
      </w:pPr>
      <w:r w:rsidRPr="00464B4F">
        <w:rPr>
          <w:szCs w:val="20"/>
        </w:rPr>
        <w:tab/>
        <w:t xml:space="preserve">2.3   If the GRANTEE fails to fulfill its obligations under this Grant Agreement properly and on time, or otherwise violates any provision of the Grant Agreement, the DEPARTMENT may terminate the Grant Agreement.  Prior to termination of this Grant Agreement, the </w:t>
      </w:r>
      <w:r w:rsidRPr="00464B4F">
        <w:rPr>
          <w:szCs w:val="20"/>
        </w:rPr>
        <w:lastRenderedPageBreak/>
        <w:t xml:space="preserve">DEPARTMENT shall give the GRANTEE thirty (30) days prior written notice of such default, and if the GRANTEE has not cured such default within the thirty (30) day period, the DEPARTMENT may, by written notice, within five (5) days after expiration of this period, terminate the </w:t>
      </w:r>
      <w:r w:rsidR="00750FA4">
        <w:rPr>
          <w:szCs w:val="20"/>
        </w:rPr>
        <w:t>Agreement.</w:t>
      </w:r>
      <w:r w:rsidRPr="00464B4F">
        <w:rPr>
          <w:szCs w:val="20"/>
        </w:rPr>
        <w:t xml:space="preserve"> The notice shall specify the acts or omissions relied on as cause for termination.  The DEPARTMENT shall pay the GRANTEE fair and equitable compensation for satisfactory performance prior to receipt of notice of termination, less the amount of damages, caused by the GRANTEE’S breach.</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textAlignment w:val="baseline"/>
        <w:rPr>
          <w:szCs w:val="20"/>
        </w:rPr>
      </w:pPr>
      <w:r w:rsidRPr="00464B4F">
        <w:rPr>
          <w:szCs w:val="20"/>
        </w:rPr>
        <w:t>3.  PAYMENT</w:t>
      </w:r>
    </w:p>
    <w:p w:rsidR="00464B4F" w:rsidRPr="00464B4F" w:rsidRDefault="00464B4F" w:rsidP="00464B4F">
      <w:pPr>
        <w:widowControl w:val="0"/>
        <w:tabs>
          <w:tab w:val="left" w:pos="912"/>
          <w:tab w:val="right" w:pos="2564"/>
        </w:tabs>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left="30"/>
        <w:textAlignment w:val="baseline"/>
        <w:rPr>
          <w:rFonts w:ascii="CG Times (W1)" w:hAnsi="CG Times (W1)"/>
          <w:szCs w:val="20"/>
        </w:rPr>
      </w:pPr>
      <w:r w:rsidRPr="00464B4F">
        <w:rPr>
          <w:rFonts w:ascii="CG Times (W1)" w:hAnsi="CG Times (W1)"/>
          <w:szCs w:val="20"/>
        </w:rPr>
        <w:tab/>
        <w:t xml:space="preserve">3.1. The cost to the DEPARTMENT for the services to be provided by the GRANTEE under this Grant Agreement shall not </w:t>
      </w:r>
      <w:proofErr w:type="gramStart"/>
      <w:r w:rsidRPr="00464B4F">
        <w:rPr>
          <w:rFonts w:ascii="CG Times (W1)" w:hAnsi="CG Times (W1)"/>
          <w:szCs w:val="20"/>
        </w:rPr>
        <w:t xml:space="preserve">exceed </w:t>
      </w:r>
      <w:bookmarkStart w:id="10" w:name="Text16"/>
      <w:proofErr w:type="gramEnd"/>
      <w:r w:rsidRPr="00464B4F">
        <w:rPr>
          <w:rFonts w:ascii="CG Times (W1)" w:hAnsi="CG Times (W1)"/>
          <w:szCs w:val="20"/>
        </w:rPr>
        <w:fldChar w:fldCharType="begin">
          <w:ffData>
            <w:name w:val="Text16"/>
            <w:enabled/>
            <w:calcOnExit w:val="0"/>
            <w:textInput/>
          </w:ffData>
        </w:fldChar>
      </w:r>
      <w:r w:rsidRPr="00464B4F">
        <w:rPr>
          <w:rFonts w:ascii="CG Times (W1)" w:hAnsi="CG Times (W1)"/>
          <w:szCs w:val="20"/>
        </w:rPr>
        <w:instrText xml:space="preserve"> FORMTEXT </w:instrText>
      </w:r>
      <w:r w:rsidRPr="00464B4F">
        <w:rPr>
          <w:rFonts w:ascii="CG Times (W1)" w:hAnsi="CG Times (W1)"/>
          <w:sz w:val="20"/>
          <w:szCs w:val="20"/>
        </w:rPr>
      </w:r>
      <w:r w:rsidRPr="00464B4F">
        <w:rPr>
          <w:rFonts w:ascii="CG Times (W1)" w:hAnsi="CG Times (W1)"/>
          <w:szCs w:val="20"/>
        </w:rPr>
        <w:fldChar w:fldCharType="separate"/>
      </w:r>
      <w:r w:rsidRPr="00464B4F">
        <w:rPr>
          <w:rFonts w:ascii="CG Times (W1)" w:hAnsi="CG Times (W1)"/>
          <w:noProof/>
          <w:szCs w:val="20"/>
        </w:rPr>
        <w:t> </w:t>
      </w:r>
      <w:r w:rsidRPr="00464B4F">
        <w:rPr>
          <w:rFonts w:ascii="CG Times (W1)" w:hAnsi="CG Times (W1)"/>
          <w:noProof/>
          <w:szCs w:val="20"/>
        </w:rPr>
        <w:t> </w:t>
      </w:r>
      <w:r w:rsidRPr="00464B4F">
        <w:rPr>
          <w:rFonts w:ascii="CG Times (W1)" w:hAnsi="CG Times (W1)"/>
          <w:noProof/>
          <w:szCs w:val="20"/>
        </w:rPr>
        <w:t> </w:t>
      </w:r>
      <w:r w:rsidRPr="00464B4F">
        <w:rPr>
          <w:rFonts w:ascii="CG Times (W1)" w:hAnsi="CG Times (W1)"/>
          <w:noProof/>
          <w:szCs w:val="20"/>
        </w:rPr>
        <w:t> </w:t>
      </w:r>
      <w:r w:rsidRPr="00464B4F">
        <w:rPr>
          <w:rFonts w:ascii="CG Times (W1)" w:hAnsi="CG Times (W1)"/>
          <w:noProof/>
          <w:szCs w:val="20"/>
        </w:rPr>
        <w:t> </w:t>
      </w:r>
      <w:r w:rsidRPr="00464B4F">
        <w:rPr>
          <w:rFonts w:ascii="CG Times (W1)" w:hAnsi="CG Times (W1)"/>
          <w:szCs w:val="20"/>
        </w:rPr>
        <w:fldChar w:fldCharType="end"/>
      </w:r>
      <w:bookmarkEnd w:id="10"/>
      <w:r w:rsidRPr="00464B4F">
        <w:rPr>
          <w:rFonts w:ascii="CG Times (W1)" w:hAnsi="CG Times (W1)"/>
          <w:szCs w:val="20"/>
        </w:rPr>
        <w:t>, (</w:t>
      </w:r>
      <w:bookmarkStart w:id="11" w:name="Text50__"/>
      <w:bookmarkEnd w:id="11"/>
      <w:r w:rsidRPr="00464B4F">
        <w:rPr>
          <w:rFonts w:ascii="CG Times (W1)" w:hAnsi="CG Times (W1)"/>
          <w:szCs w:val="20"/>
        </w:rPr>
        <w:fldChar w:fldCharType="begin">
          <w:ffData>
            <w:name w:val="Text50"/>
            <w:enabled/>
            <w:calcOnExit w:val="0"/>
            <w:textInput>
              <w:type w:val="number"/>
              <w:format w:val="$#,##0.00;($#,##0.00)"/>
            </w:textInput>
          </w:ffData>
        </w:fldChar>
      </w:r>
      <w:r w:rsidRPr="00464B4F">
        <w:rPr>
          <w:rFonts w:ascii="CG Times (W1)" w:hAnsi="CG Times (W1)"/>
          <w:szCs w:val="20"/>
        </w:rPr>
        <w:instrText xml:space="preserve"> FORMTEXT </w:instrText>
      </w:r>
      <w:r w:rsidRPr="00464B4F">
        <w:rPr>
          <w:rFonts w:ascii="CG Times (W1)" w:hAnsi="CG Times (W1)"/>
          <w:sz w:val="20"/>
          <w:szCs w:val="20"/>
        </w:rPr>
      </w:r>
      <w:r w:rsidRPr="00464B4F">
        <w:rPr>
          <w:rFonts w:ascii="CG Times (W1)" w:hAnsi="CG Times (W1)"/>
          <w:szCs w:val="20"/>
        </w:rPr>
        <w:fldChar w:fldCharType="separate"/>
      </w:r>
      <w:r w:rsidRPr="00464B4F">
        <w:rPr>
          <w:rFonts w:ascii="CG Times (W1)" w:hAnsi="CG Times (W1)"/>
          <w:noProof/>
          <w:szCs w:val="20"/>
        </w:rPr>
        <w:t> </w:t>
      </w:r>
      <w:r w:rsidRPr="00464B4F">
        <w:rPr>
          <w:rFonts w:ascii="CG Times (W1)" w:hAnsi="CG Times (W1)"/>
          <w:noProof/>
          <w:szCs w:val="20"/>
        </w:rPr>
        <w:t> </w:t>
      </w:r>
      <w:r w:rsidRPr="00464B4F">
        <w:rPr>
          <w:rFonts w:ascii="CG Times (W1)" w:hAnsi="CG Times (W1)"/>
          <w:noProof/>
          <w:szCs w:val="20"/>
        </w:rPr>
        <w:t> </w:t>
      </w:r>
      <w:r w:rsidRPr="00464B4F">
        <w:rPr>
          <w:rFonts w:ascii="CG Times (W1)" w:hAnsi="CG Times (W1)"/>
          <w:noProof/>
          <w:szCs w:val="20"/>
        </w:rPr>
        <w:t> </w:t>
      </w:r>
      <w:r w:rsidRPr="00464B4F">
        <w:rPr>
          <w:rFonts w:ascii="CG Times (W1)" w:hAnsi="CG Times (W1)"/>
          <w:noProof/>
          <w:szCs w:val="20"/>
        </w:rPr>
        <w:t> </w:t>
      </w:r>
      <w:r w:rsidRPr="00464B4F">
        <w:rPr>
          <w:rFonts w:ascii="CG Times (W1)" w:hAnsi="CG Times (W1)"/>
          <w:szCs w:val="20"/>
        </w:rPr>
        <w:fldChar w:fldCharType="end"/>
      </w:r>
      <w:bookmarkEnd w:id="0"/>
      <w:r w:rsidRPr="00464B4F">
        <w:rPr>
          <w:rFonts w:ascii="CG Times (W1)" w:hAnsi="CG Times (W1)"/>
          <w:szCs w:val="20"/>
        </w:rPr>
        <w:t>). Any increase in the grant amount for any renewal period may be pro rated over the annual grant in the same percentage as any applicable increase in grant funds in the Budget Bill over the previous fiscal year.</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firstLine="720"/>
        <w:textAlignment w:val="baseline"/>
        <w:rPr>
          <w:rFonts w:ascii="CG Times (W1)" w:hAnsi="CG Times (W1)"/>
          <w:szCs w:val="20"/>
        </w:rPr>
      </w:pPr>
      <w:r w:rsidRPr="00464B4F">
        <w:rPr>
          <w:rFonts w:ascii="CG Times (W1)" w:hAnsi="CG Times (W1)"/>
          <w:szCs w:val="20"/>
        </w:rPr>
        <w:t xml:space="preserve">3.2. Payments by the DEPARTMENT shall be made promptly, no later than </w:t>
      </w:r>
      <w:r w:rsidR="00750FA4">
        <w:rPr>
          <w:rFonts w:ascii="CG Times (W1)" w:hAnsi="CG Times (W1)"/>
          <w:szCs w:val="20"/>
        </w:rPr>
        <w:t>thirty (</w:t>
      </w:r>
      <w:r w:rsidRPr="00464B4F">
        <w:rPr>
          <w:rFonts w:ascii="CG Times (W1)" w:hAnsi="CG Times (W1)"/>
          <w:szCs w:val="20"/>
        </w:rPr>
        <w:t>30</w:t>
      </w:r>
      <w:r w:rsidR="00750FA4">
        <w:rPr>
          <w:rFonts w:ascii="CG Times (W1)" w:hAnsi="CG Times (W1)"/>
          <w:szCs w:val="20"/>
        </w:rPr>
        <w:t>)</w:t>
      </w:r>
      <w:r w:rsidRPr="00464B4F">
        <w:rPr>
          <w:rFonts w:ascii="CG Times (W1)" w:hAnsi="CG Times (W1)"/>
          <w:szCs w:val="20"/>
        </w:rPr>
        <w:t xml:space="preserve"> days after submission of an invoice from the GRANTEE.</w:t>
      </w:r>
    </w:p>
    <w:p w:rsidR="00464B4F" w:rsidRPr="00464B4F" w:rsidRDefault="00464B4F" w:rsidP="00230FBB">
      <w:pPr>
        <w:widowControl w:val="0"/>
        <w:tabs>
          <w:tab w:val="left" w:pos="933"/>
          <w:tab w:val="left" w:pos="1080"/>
        </w:tabs>
        <w:overflowPunct w:val="0"/>
        <w:autoSpaceDE w:val="0"/>
        <w:autoSpaceDN w:val="0"/>
        <w:adjustRightInd w:val="0"/>
        <w:ind w:firstLine="720"/>
        <w:textAlignment w:val="baseline"/>
        <w:rPr>
          <w:szCs w:val="20"/>
        </w:rPr>
      </w:pPr>
    </w:p>
    <w:p w:rsidR="00464B4F" w:rsidRPr="00464B4F" w:rsidRDefault="00464B4F" w:rsidP="00230FBB">
      <w:pPr>
        <w:widowControl w:val="0"/>
        <w:overflowPunct w:val="0"/>
        <w:autoSpaceDE w:val="0"/>
        <w:autoSpaceDN w:val="0"/>
        <w:adjustRightInd w:val="0"/>
        <w:ind w:firstLine="720"/>
        <w:textAlignment w:val="baseline"/>
        <w:rPr>
          <w:rFonts w:ascii="CG Times (W1)" w:hAnsi="CG Times (W1)"/>
          <w:szCs w:val="20"/>
        </w:rPr>
      </w:pPr>
      <w:r w:rsidRPr="00464B4F">
        <w:rPr>
          <w:rFonts w:ascii="CG Times (W1)" w:hAnsi="CG Times (W1)"/>
          <w:szCs w:val="20"/>
        </w:rPr>
        <w:t xml:space="preserve">3.3. The GRANTEE 'S Federal Tax Identification Number </w:t>
      </w:r>
      <w:proofErr w:type="gramStart"/>
      <w:r w:rsidRPr="00464B4F">
        <w:rPr>
          <w:rFonts w:ascii="CG Times (W1)" w:hAnsi="CG Times (W1)"/>
          <w:szCs w:val="20"/>
        </w:rPr>
        <w:t xml:space="preserve">is </w:t>
      </w:r>
      <w:bookmarkStart w:id="12" w:name="Text52"/>
      <w:proofErr w:type="gramEnd"/>
      <w:r w:rsidRPr="00464B4F">
        <w:rPr>
          <w:rFonts w:ascii="CG Times (W1)" w:hAnsi="CG Times (W1)"/>
          <w:szCs w:val="20"/>
        </w:rPr>
        <w:fldChar w:fldCharType="begin">
          <w:ffData>
            <w:name w:val="Text52"/>
            <w:enabled/>
            <w:calcOnExit w:val="0"/>
            <w:textInput/>
          </w:ffData>
        </w:fldChar>
      </w:r>
      <w:r w:rsidRPr="00464B4F">
        <w:rPr>
          <w:rFonts w:ascii="CG Times (W1)" w:hAnsi="CG Times (W1)"/>
          <w:szCs w:val="20"/>
        </w:rPr>
        <w:instrText xml:space="preserve"> FORMTEXT </w:instrText>
      </w:r>
      <w:r w:rsidRPr="00464B4F">
        <w:rPr>
          <w:rFonts w:ascii="CG Times (W1)" w:hAnsi="CG Times (W1)"/>
          <w:sz w:val="20"/>
          <w:szCs w:val="20"/>
        </w:rPr>
      </w:r>
      <w:r w:rsidRPr="00464B4F">
        <w:rPr>
          <w:rFonts w:ascii="CG Times (W1)" w:hAnsi="CG Times (W1)"/>
          <w:szCs w:val="20"/>
        </w:rPr>
        <w:fldChar w:fldCharType="separate"/>
      </w:r>
      <w:r w:rsidRPr="00464B4F">
        <w:rPr>
          <w:rFonts w:ascii="CG Times (W1)" w:hAnsi="CG Times (W1)"/>
          <w:noProof/>
          <w:szCs w:val="20"/>
        </w:rPr>
        <w:t> </w:t>
      </w:r>
      <w:r w:rsidRPr="00464B4F">
        <w:rPr>
          <w:rFonts w:ascii="CG Times (W1)" w:hAnsi="CG Times (W1)"/>
          <w:noProof/>
          <w:szCs w:val="20"/>
        </w:rPr>
        <w:t> </w:t>
      </w:r>
      <w:r w:rsidRPr="00464B4F">
        <w:rPr>
          <w:rFonts w:ascii="CG Times (W1)" w:hAnsi="CG Times (W1)"/>
          <w:noProof/>
          <w:szCs w:val="20"/>
        </w:rPr>
        <w:t> </w:t>
      </w:r>
      <w:r w:rsidRPr="00464B4F">
        <w:rPr>
          <w:rFonts w:ascii="CG Times (W1)" w:hAnsi="CG Times (W1)"/>
          <w:noProof/>
          <w:szCs w:val="20"/>
        </w:rPr>
        <w:t> </w:t>
      </w:r>
      <w:r w:rsidRPr="00464B4F">
        <w:rPr>
          <w:rFonts w:ascii="CG Times (W1)" w:hAnsi="CG Times (W1)"/>
          <w:noProof/>
          <w:szCs w:val="20"/>
        </w:rPr>
        <w:t> </w:t>
      </w:r>
      <w:r w:rsidRPr="00464B4F">
        <w:rPr>
          <w:rFonts w:ascii="CG Times (W1)" w:hAnsi="CG Times (W1)"/>
          <w:szCs w:val="20"/>
        </w:rPr>
        <w:fldChar w:fldCharType="end"/>
      </w:r>
      <w:bookmarkEnd w:id="12"/>
      <w:r w:rsidRPr="00464B4F">
        <w:rPr>
          <w:rFonts w:ascii="CG Times (W1)" w:hAnsi="CG Times (W1)"/>
          <w:szCs w:val="20"/>
        </w:rPr>
        <w:t>.  The GRANTEE agrees to include this number on all invoices.  The DEPARTMENT may withhold payment for failure to comply with this provision.</w:t>
      </w:r>
    </w:p>
    <w:p w:rsidR="00464B4F" w:rsidRPr="00464B4F" w:rsidRDefault="00464B4F" w:rsidP="00230FBB">
      <w:pPr>
        <w:widowControl w:val="0"/>
        <w:overflowPunct w:val="0"/>
        <w:autoSpaceDE w:val="0"/>
        <w:autoSpaceDN w:val="0"/>
        <w:adjustRightInd w:val="0"/>
        <w:ind w:firstLine="720"/>
        <w:textAlignment w:val="baseline"/>
        <w:rPr>
          <w:szCs w:val="20"/>
        </w:rPr>
      </w:pPr>
    </w:p>
    <w:p w:rsidR="00464B4F" w:rsidRPr="00464B4F" w:rsidRDefault="00464B4F" w:rsidP="00230FBB">
      <w:pPr>
        <w:widowControl w:val="0"/>
        <w:overflowPunct w:val="0"/>
        <w:autoSpaceDE w:val="0"/>
        <w:autoSpaceDN w:val="0"/>
        <w:adjustRightInd w:val="0"/>
        <w:ind w:firstLine="720"/>
        <w:textAlignment w:val="baseline"/>
        <w:rPr>
          <w:rFonts w:ascii="CG Times (W1)" w:hAnsi="CG Times (W1)"/>
          <w:szCs w:val="20"/>
        </w:rPr>
      </w:pPr>
      <w:r w:rsidRPr="00464B4F">
        <w:rPr>
          <w:rFonts w:ascii="CG Times (W1)" w:hAnsi="CG Times (W1)"/>
          <w:szCs w:val="20"/>
        </w:rPr>
        <w:t xml:space="preserve">3.4. </w:t>
      </w:r>
      <w:r w:rsidR="00750FA4">
        <w:rPr>
          <w:rFonts w:ascii="CG Times (W1)" w:hAnsi="CG Times (W1)"/>
          <w:szCs w:val="20"/>
        </w:rPr>
        <w:t xml:space="preserve"> </w:t>
      </w:r>
      <w:r w:rsidRPr="00464B4F">
        <w:rPr>
          <w:rFonts w:ascii="CG Times (W1)" w:hAnsi="CG Times (W1)"/>
          <w:szCs w:val="20"/>
        </w:rPr>
        <w:t xml:space="preserve">Payment of these funds is conditional upon the DEPARTMENT receiving funds from </w:t>
      </w:r>
      <w:r w:rsidRPr="00464B4F">
        <w:rPr>
          <w:rFonts w:ascii="CG Times (W1)" w:hAnsi="CG Times (W1)"/>
          <w:b/>
          <w:szCs w:val="20"/>
          <w:u w:val="single"/>
        </w:rPr>
        <w:t>State of Maryland General Assembly</w:t>
      </w:r>
      <w:r w:rsidR="00750FA4">
        <w:rPr>
          <w:rFonts w:ascii="CG Times (W1)" w:hAnsi="CG Times (W1)"/>
          <w:b/>
          <w:szCs w:val="20"/>
          <w:u w:val="single"/>
        </w:rPr>
        <w:t xml:space="preserve"> and/or the federal government </w:t>
      </w:r>
      <w:r w:rsidRPr="00464B4F">
        <w:rPr>
          <w:rFonts w:ascii="CG Times (W1)" w:hAnsi="CG Times (W1)"/>
          <w:b/>
          <w:szCs w:val="20"/>
          <w:u w:val="single"/>
        </w:rPr>
        <w:t xml:space="preserve">that have been appropriated under Grants Object 12 </w:t>
      </w:r>
      <w:r w:rsidRPr="00464B4F">
        <w:rPr>
          <w:rFonts w:ascii="CG Times (W1)" w:hAnsi="CG Times (W1)"/>
          <w:szCs w:val="20"/>
        </w:rPr>
        <w:t>as specified, to pay for the total cost of the services set forth in the Appendix.  The DEPARTMENT will give timely notice to the GRANTEE in the event that the DEPARTMENT does not receive the funds to pay for the total cost of the services provided under this Grant Agreement.</w:t>
      </w:r>
    </w:p>
    <w:p w:rsidR="00230FBB" w:rsidRDefault="00230FBB" w:rsidP="00230FBB">
      <w:pPr>
        <w:widowControl w:val="0"/>
        <w:tabs>
          <w:tab w:val="left" w:pos="961"/>
          <w:tab w:val="right" w:pos="6301"/>
        </w:tabs>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textAlignment w:val="baseline"/>
        <w:rPr>
          <w:rFonts w:ascii="CG Times (W1)" w:hAnsi="CG Times (W1)"/>
          <w:szCs w:val="20"/>
        </w:rPr>
      </w:pPr>
      <w:r w:rsidRPr="00464B4F">
        <w:rPr>
          <w:rFonts w:ascii="CG Times (W1)" w:hAnsi="CG Times (W1)"/>
          <w:szCs w:val="20"/>
        </w:rPr>
        <w:t xml:space="preserve">4. </w:t>
      </w:r>
      <w:r w:rsidR="00230FBB">
        <w:rPr>
          <w:rFonts w:ascii="CG Times (W1)" w:hAnsi="CG Times (W1)"/>
          <w:szCs w:val="20"/>
        </w:rPr>
        <w:t xml:space="preserve"> </w:t>
      </w:r>
      <w:r w:rsidRPr="00464B4F">
        <w:rPr>
          <w:rFonts w:ascii="CG Times (W1)" w:hAnsi="CG Times (W1)"/>
          <w:szCs w:val="20"/>
        </w:rPr>
        <w:t>GENERAL PROVISIONS AND CONDITIONS</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firstLine="720"/>
        <w:textAlignment w:val="baseline"/>
        <w:rPr>
          <w:rFonts w:ascii="CG Times (W1)" w:hAnsi="CG Times (W1)"/>
          <w:szCs w:val="20"/>
        </w:rPr>
      </w:pPr>
      <w:r w:rsidRPr="00464B4F">
        <w:rPr>
          <w:rFonts w:ascii="CG Times (W1)" w:hAnsi="CG Times (W1)"/>
          <w:szCs w:val="20"/>
        </w:rPr>
        <w:t>4.1. The terms of this Grant Agreement and its execution are subject to all applicable Maryland laws and regulations and approval of other agencies of the State of Maryland as required under State laws and regulations, including approval of the Board of Public Works where appropriate.</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firstLine="720"/>
        <w:textAlignment w:val="baseline"/>
        <w:rPr>
          <w:rFonts w:ascii="CG Times (W1)" w:hAnsi="CG Times (W1)"/>
          <w:szCs w:val="20"/>
        </w:rPr>
      </w:pPr>
      <w:r w:rsidRPr="00464B4F">
        <w:rPr>
          <w:rFonts w:ascii="CG Times (W1)" w:hAnsi="CG Times (W1)"/>
          <w:szCs w:val="20"/>
        </w:rPr>
        <w:t>4.2. The DEPARTMENT shall not be liable in any action or tort, contract or otherwise for any action caused by the Grantee.</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firstLine="720"/>
        <w:textAlignment w:val="baseline"/>
        <w:rPr>
          <w:rFonts w:ascii="CG Times (W1)" w:hAnsi="CG Times (W1)"/>
          <w:szCs w:val="20"/>
        </w:rPr>
      </w:pPr>
      <w:r w:rsidRPr="00464B4F">
        <w:rPr>
          <w:rFonts w:ascii="CG Times (W1)" w:hAnsi="CG Times (W1)"/>
          <w:szCs w:val="20"/>
        </w:rPr>
        <w:t xml:space="preserve">4.3. As a condition of the DEPARTMENT’S obligation to perform under this </w:t>
      </w:r>
      <w:r w:rsidR="001808AB">
        <w:rPr>
          <w:rFonts w:ascii="CG Times (W1)" w:hAnsi="CG Times (W1)"/>
          <w:szCs w:val="20"/>
        </w:rPr>
        <w:t>A</w:t>
      </w:r>
      <w:r w:rsidRPr="00464B4F">
        <w:rPr>
          <w:rFonts w:ascii="CG Times (W1)" w:hAnsi="CG Times (W1)"/>
          <w:szCs w:val="20"/>
        </w:rPr>
        <w:t xml:space="preserve">greement, the GRANTEE hereby represents and warrants that: </w:t>
      </w:r>
    </w:p>
    <w:p w:rsidR="00464B4F" w:rsidRPr="00464B4F" w:rsidRDefault="00464B4F" w:rsidP="00230FBB">
      <w:pPr>
        <w:widowControl w:val="0"/>
        <w:overflowPunct w:val="0"/>
        <w:autoSpaceDE w:val="0"/>
        <w:autoSpaceDN w:val="0"/>
        <w:adjustRightInd w:val="0"/>
        <w:textAlignment w:val="baseline"/>
        <w:rPr>
          <w:rFonts w:ascii="CG Times (W1)" w:hAnsi="CG Times (W1)"/>
          <w:szCs w:val="20"/>
        </w:rPr>
      </w:pPr>
    </w:p>
    <w:p w:rsidR="00464B4F" w:rsidRPr="00464B4F" w:rsidRDefault="00464B4F" w:rsidP="00230FBB">
      <w:pPr>
        <w:widowControl w:val="0"/>
        <w:overflowPunct w:val="0"/>
        <w:autoSpaceDE w:val="0"/>
        <w:autoSpaceDN w:val="0"/>
        <w:adjustRightInd w:val="0"/>
        <w:ind w:firstLine="1440"/>
        <w:textAlignment w:val="baseline"/>
        <w:rPr>
          <w:rFonts w:ascii="CG Times (W1)" w:hAnsi="CG Times (W1)"/>
          <w:szCs w:val="20"/>
        </w:rPr>
      </w:pPr>
      <w:r w:rsidRPr="00464B4F">
        <w:rPr>
          <w:rFonts w:ascii="CG Times (W1)" w:hAnsi="CG Times (W1)"/>
          <w:szCs w:val="20"/>
        </w:rPr>
        <w:t>(a) It is qualified to do business in the State of Maryland and that it will take such action as, from time to time, may be necessary to remain so qualified;</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firstLine="1440"/>
        <w:textAlignment w:val="baseline"/>
        <w:rPr>
          <w:rFonts w:ascii="CG Times (W1)" w:hAnsi="CG Times (W1)"/>
          <w:szCs w:val="20"/>
        </w:rPr>
      </w:pPr>
      <w:r w:rsidRPr="00464B4F">
        <w:rPr>
          <w:rFonts w:ascii="CG Times (W1)" w:hAnsi="CG Times (W1)"/>
          <w:szCs w:val="20"/>
        </w:rPr>
        <w:t xml:space="preserve">(b) It is not in arrears with respect to the payment of any monies due and owing the State of Maryland, or any department or unit thereof, including, but not limited to, the payment of taxes and employee benefits, and that it shall not become so in arrears during the </w:t>
      </w:r>
      <w:r w:rsidRPr="00464B4F">
        <w:rPr>
          <w:rFonts w:ascii="CG Times (W1)" w:hAnsi="CG Times (W1)"/>
          <w:szCs w:val="20"/>
        </w:rPr>
        <w:lastRenderedPageBreak/>
        <w:t>term of this Grant Agreement;</w:t>
      </w:r>
    </w:p>
    <w:p w:rsidR="00464B4F" w:rsidRPr="00464B4F" w:rsidRDefault="00464B4F" w:rsidP="00230FBB">
      <w:pPr>
        <w:widowControl w:val="0"/>
        <w:overflowPunct w:val="0"/>
        <w:autoSpaceDE w:val="0"/>
        <w:autoSpaceDN w:val="0"/>
        <w:adjustRightInd w:val="0"/>
        <w:ind w:firstLine="1440"/>
        <w:textAlignment w:val="baseline"/>
        <w:rPr>
          <w:rFonts w:ascii="CG Times (W1)" w:hAnsi="CG Times (W1)"/>
          <w:szCs w:val="20"/>
        </w:rPr>
      </w:pPr>
    </w:p>
    <w:p w:rsidR="00464B4F" w:rsidRPr="00464B4F" w:rsidRDefault="00464B4F" w:rsidP="00230FBB">
      <w:pPr>
        <w:widowControl w:val="0"/>
        <w:overflowPunct w:val="0"/>
        <w:autoSpaceDE w:val="0"/>
        <w:autoSpaceDN w:val="0"/>
        <w:adjustRightInd w:val="0"/>
        <w:ind w:firstLine="1440"/>
        <w:textAlignment w:val="baseline"/>
        <w:rPr>
          <w:rFonts w:ascii="CG Times (W1)" w:hAnsi="CG Times (W1)"/>
          <w:szCs w:val="20"/>
        </w:rPr>
      </w:pPr>
      <w:r w:rsidRPr="00464B4F">
        <w:rPr>
          <w:rFonts w:ascii="CG Times (W1)" w:hAnsi="CG Times (W1)"/>
          <w:szCs w:val="20"/>
        </w:rPr>
        <w:t>(c) It shall comply with all federal, State and local laws, regulations and ordinances applicable to its activities and obligations under this Grant Agreement; and</w:t>
      </w:r>
    </w:p>
    <w:p w:rsidR="00464B4F" w:rsidRPr="00464B4F" w:rsidRDefault="00464B4F" w:rsidP="00230FBB">
      <w:pPr>
        <w:widowControl w:val="0"/>
        <w:overflowPunct w:val="0"/>
        <w:autoSpaceDE w:val="0"/>
        <w:autoSpaceDN w:val="0"/>
        <w:adjustRightInd w:val="0"/>
        <w:ind w:firstLine="1440"/>
        <w:textAlignment w:val="baseline"/>
        <w:rPr>
          <w:szCs w:val="20"/>
        </w:rPr>
      </w:pPr>
    </w:p>
    <w:p w:rsidR="00464B4F" w:rsidRPr="00464B4F" w:rsidRDefault="00464B4F" w:rsidP="00230FBB">
      <w:pPr>
        <w:widowControl w:val="0"/>
        <w:overflowPunct w:val="0"/>
        <w:autoSpaceDE w:val="0"/>
        <w:autoSpaceDN w:val="0"/>
        <w:adjustRightInd w:val="0"/>
        <w:ind w:firstLine="1440"/>
        <w:textAlignment w:val="baseline"/>
        <w:rPr>
          <w:rFonts w:ascii="CG Times (W1)" w:hAnsi="CG Times (W1)"/>
          <w:szCs w:val="20"/>
        </w:rPr>
      </w:pPr>
      <w:r w:rsidRPr="00464B4F">
        <w:rPr>
          <w:rFonts w:ascii="CG Times (W1)" w:hAnsi="CG Times (W1)"/>
          <w:szCs w:val="20"/>
        </w:rPr>
        <w:t>(d) It shall procure, at its expense, all licenses, permits, insurance, and governmental approval, if any, necessary to the performance of its obligations under this Grant Agreement.</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firstLine="1440"/>
        <w:textAlignment w:val="baseline"/>
        <w:rPr>
          <w:rFonts w:ascii="CG Times (W1)" w:hAnsi="CG Times (W1)"/>
          <w:szCs w:val="20"/>
        </w:rPr>
      </w:pPr>
      <w:r w:rsidRPr="00464B4F">
        <w:rPr>
          <w:rFonts w:ascii="CG Times (W1)" w:hAnsi="CG Times (W1)"/>
          <w:szCs w:val="20"/>
        </w:rPr>
        <w:t>4.4. The person executing this Grant Agreement on behalf of the GRANTEE certifies, to the best of that person's knowledge and belief, that:</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firstLine="1440"/>
        <w:textAlignment w:val="baseline"/>
        <w:rPr>
          <w:rFonts w:ascii="CG Times (W1)" w:hAnsi="CG Times (W1)"/>
          <w:szCs w:val="20"/>
        </w:rPr>
      </w:pPr>
      <w:r w:rsidRPr="00464B4F">
        <w:rPr>
          <w:rFonts w:ascii="CG Times (W1)" w:hAnsi="CG Times (W1)"/>
          <w:szCs w:val="20"/>
        </w:rPr>
        <w:t>(a) Neither the GRANTEE, nor any of its officers or directors, nor any employee of the GRANTEE involved in obtaining contracts with or grants from the State or any subdivision of the State, has engaged in collusion with respect to the GRANTEE’S application for the Grant or this Grant Agreement or has been convicted of bribery, or conspiracy to bribe under the laws of any State or of the United States;</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left="90" w:firstLine="1350"/>
        <w:textAlignment w:val="baseline"/>
        <w:rPr>
          <w:rFonts w:ascii="CG Times (W1)" w:hAnsi="CG Times (W1)"/>
          <w:szCs w:val="20"/>
        </w:rPr>
      </w:pPr>
      <w:r w:rsidRPr="00464B4F">
        <w:rPr>
          <w:rFonts w:ascii="CG Times (W1)" w:hAnsi="CG Times (W1)"/>
          <w:szCs w:val="20"/>
        </w:rPr>
        <w:t>(b) The GRANTEE has not employed or retained any person, partnership, corporation, or other entity, other than a bona fide employee or agent working for the GRANTEE, to solicit or secure the Grant or this Grant Agreement, and the GRANTEE has not paid or agreed to pay any such entity any fee or other consideration contingent on the making of the Grant or this Agreement;</w:t>
      </w:r>
    </w:p>
    <w:p w:rsidR="00464B4F" w:rsidRPr="00464B4F" w:rsidRDefault="00464B4F" w:rsidP="00230FBB">
      <w:pPr>
        <w:widowControl w:val="0"/>
        <w:overflowPunct w:val="0"/>
        <w:autoSpaceDE w:val="0"/>
        <w:autoSpaceDN w:val="0"/>
        <w:adjustRightInd w:val="0"/>
        <w:ind w:left="90" w:firstLine="1440"/>
        <w:textAlignment w:val="baseline"/>
        <w:rPr>
          <w:szCs w:val="20"/>
        </w:rPr>
      </w:pPr>
    </w:p>
    <w:p w:rsidR="00464B4F" w:rsidRPr="00464B4F" w:rsidRDefault="00464B4F" w:rsidP="00230FBB">
      <w:pPr>
        <w:widowControl w:val="0"/>
        <w:overflowPunct w:val="0"/>
        <w:autoSpaceDE w:val="0"/>
        <w:autoSpaceDN w:val="0"/>
        <w:adjustRightInd w:val="0"/>
        <w:ind w:firstLine="1440"/>
        <w:textAlignment w:val="baseline"/>
        <w:rPr>
          <w:rFonts w:ascii="CG Times (W1)" w:hAnsi="CG Times (W1)"/>
          <w:szCs w:val="20"/>
        </w:rPr>
      </w:pPr>
      <w:r w:rsidRPr="00464B4F">
        <w:rPr>
          <w:rFonts w:ascii="CG Times (W1)" w:hAnsi="CG Times (W1)"/>
          <w:szCs w:val="20"/>
        </w:rPr>
        <w:t>(c) The GRANTEE, if incorporated, is registered or qualified in accordance with the Corporations and Associations Article of the Annotated Code of Maryland, is in good standing, has filed all required annual reports and filing fees with the Department of Assessments and Taxation and all required tax returns and reports with the Comptroller of the Treasury, the Department of Assessments and Taxation, and the Department of Labor, Licensing, and Regulation, and has paid or arranged for the payment of all taxes due to the State;</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firstLine="1440"/>
        <w:textAlignment w:val="baseline"/>
        <w:rPr>
          <w:rFonts w:ascii="CG Times (W1)" w:hAnsi="CG Times (W1)"/>
          <w:szCs w:val="20"/>
        </w:rPr>
      </w:pPr>
      <w:r w:rsidRPr="00464B4F">
        <w:rPr>
          <w:rFonts w:ascii="CG Times (W1)" w:hAnsi="CG Times (W1)"/>
          <w:szCs w:val="20"/>
        </w:rPr>
        <w:t>(d) No money has been paid to or promised to be paid to any legislative agent, attorney, or lobbyist for any services rendered in securing the passage of legislation establishing or appropriating funds for the Grant; and</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firstLine="1440"/>
        <w:textAlignment w:val="baseline"/>
        <w:rPr>
          <w:rFonts w:ascii="CG Times (W1)" w:hAnsi="CG Times (W1)"/>
          <w:szCs w:val="20"/>
        </w:rPr>
      </w:pPr>
      <w:r w:rsidRPr="00464B4F">
        <w:rPr>
          <w:rFonts w:ascii="CG Times (W1)" w:hAnsi="CG Times (W1)"/>
          <w:szCs w:val="20"/>
        </w:rPr>
        <w:t>(e) Neither the GRANTEE, nor any of its officers, nor any person substantially invo</w:t>
      </w:r>
      <w:r w:rsidR="00230FBB">
        <w:rPr>
          <w:rFonts w:ascii="CG Times (W1)" w:hAnsi="CG Times (W1)"/>
          <w:szCs w:val="20"/>
        </w:rPr>
        <w:t>lved in the contracting or fund</w:t>
      </w:r>
      <w:r w:rsidRPr="00464B4F">
        <w:rPr>
          <w:rFonts w:ascii="CG Times (W1)" w:hAnsi="CG Times (W1)"/>
          <w:szCs w:val="20"/>
        </w:rPr>
        <w:t xml:space="preserve">raising activities of the GRANTEE, is currently suspended or debarred from contracting with the State or any other public entity or subject to debarment under Regulation 21.08 of the Code of Maryland Regulations. </w:t>
      </w:r>
    </w:p>
    <w:p w:rsidR="00464B4F" w:rsidRPr="00464B4F" w:rsidRDefault="00464B4F" w:rsidP="00230FBB">
      <w:pPr>
        <w:widowControl w:val="0"/>
        <w:overflowPunct w:val="0"/>
        <w:autoSpaceDE w:val="0"/>
        <w:autoSpaceDN w:val="0"/>
        <w:adjustRightInd w:val="0"/>
        <w:ind w:firstLine="1440"/>
        <w:textAlignment w:val="baseline"/>
        <w:rPr>
          <w:rFonts w:ascii="CG Times (W1)" w:hAnsi="CG Times (W1)"/>
          <w:szCs w:val="20"/>
        </w:rPr>
      </w:pPr>
    </w:p>
    <w:p w:rsidR="00464B4F" w:rsidRPr="00230FBB" w:rsidRDefault="00464B4F" w:rsidP="00230FBB">
      <w:pPr>
        <w:widowControl w:val="0"/>
        <w:overflowPunct w:val="0"/>
        <w:autoSpaceDE w:val="0"/>
        <w:autoSpaceDN w:val="0"/>
        <w:adjustRightInd w:val="0"/>
        <w:ind w:left="720"/>
        <w:textAlignment w:val="baseline"/>
        <w:rPr>
          <w:rFonts w:ascii="CG Times (W1)" w:hAnsi="CG Times (W1)"/>
          <w:szCs w:val="20"/>
        </w:rPr>
      </w:pPr>
      <w:r w:rsidRPr="00230FBB">
        <w:rPr>
          <w:rFonts w:ascii="CG Times (W1)" w:hAnsi="CG Times (W1)"/>
          <w:szCs w:val="20"/>
        </w:rPr>
        <w:t>4.5. Indemnification and Claims:</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left="9" w:firstLine="1431"/>
        <w:textAlignment w:val="baseline"/>
        <w:rPr>
          <w:rFonts w:ascii="CG Times (W1)" w:hAnsi="CG Times (W1)"/>
          <w:szCs w:val="20"/>
        </w:rPr>
      </w:pPr>
      <w:r w:rsidRPr="00464B4F">
        <w:rPr>
          <w:rFonts w:ascii="CG Times (W1)" w:hAnsi="CG Times (W1)"/>
          <w:szCs w:val="20"/>
        </w:rPr>
        <w:t>(a) The GRANTEE shall indemnify the State against liability for any suits, actions, or claims of any character arising from or relating to the performance of the GRANTEE or its subcontractors under this Grant Agreement.</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left="13" w:firstLine="1427"/>
        <w:textAlignment w:val="baseline"/>
        <w:rPr>
          <w:rFonts w:ascii="CG Times (W1)" w:hAnsi="CG Times (W1)"/>
          <w:szCs w:val="20"/>
        </w:rPr>
      </w:pPr>
      <w:r w:rsidRPr="00464B4F">
        <w:rPr>
          <w:rFonts w:ascii="CG Times (W1)" w:hAnsi="CG Times (W1)"/>
          <w:szCs w:val="20"/>
        </w:rPr>
        <w:t xml:space="preserve">(b) The State of Maryland has no obligation to provide legal counsel or defense to the GRANTEE or its subcontractors in the event that a suit, claim or action of any character is </w:t>
      </w:r>
      <w:r w:rsidRPr="00464B4F">
        <w:rPr>
          <w:rFonts w:ascii="CG Times (W1)" w:hAnsi="CG Times (W1)"/>
          <w:szCs w:val="20"/>
        </w:rPr>
        <w:lastRenderedPageBreak/>
        <w:t>brought by any person not party to this Grant Agreement against the GRANTEE or its subcontractors as a result of or relating to the GRANTEE’S obligations under this Grant Agreement.</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left="26" w:firstLine="1452"/>
        <w:textAlignment w:val="baseline"/>
        <w:rPr>
          <w:rFonts w:ascii="CG Times (W1)" w:hAnsi="CG Times (W1)"/>
          <w:szCs w:val="20"/>
        </w:rPr>
      </w:pPr>
      <w:r w:rsidRPr="00464B4F">
        <w:rPr>
          <w:rFonts w:ascii="CG Times (W1)" w:hAnsi="CG Times (W1)"/>
          <w:szCs w:val="20"/>
        </w:rPr>
        <w:t>(c) The State has no obligation for the payment of any judgments or the settlement of any claims against the GRANTEE or its subcontractors as a result of or relating to the GRANTEE’S obligations under this Grant Agreement.</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firstLine="1440"/>
        <w:textAlignment w:val="baseline"/>
        <w:rPr>
          <w:rFonts w:ascii="CG Times (W1)" w:hAnsi="CG Times (W1)"/>
          <w:szCs w:val="20"/>
        </w:rPr>
      </w:pPr>
      <w:r w:rsidRPr="00464B4F">
        <w:rPr>
          <w:rFonts w:ascii="CG Times (W1)" w:hAnsi="CG Times (W1)"/>
          <w:szCs w:val="20"/>
        </w:rPr>
        <w:t>(d) The GRANTEE shall immediately notify the Procurement Officer of any claim or suit made or filed against the GRANTEE or subcontractors regarding any matter resulting from or relating to the GRANTEE’S obligations under the Grant Agreement, and will cooperate, assist, and consult with the State in the defense or investigation of any claim, suit, or action made or filed against the State as a result of or relating to the GRANTEE’S performance under this Grant Agreement.</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firstLine="720"/>
        <w:textAlignment w:val="baseline"/>
        <w:rPr>
          <w:rFonts w:ascii="CG Times (W1)" w:hAnsi="CG Times (W1)"/>
          <w:szCs w:val="20"/>
        </w:rPr>
      </w:pPr>
      <w:r w:rsidRPr="00464B4F">
        <w:rPr>
          <w:rFonts w:ascii="CG Times (W1)" w:hAnsi="CG Times (W1)"/>
          <w:szCs w:val="20"/>
        </w:rPr>
        <w:t>4.6. The persons performing the services as set forth in the Appendix shall be employees of the GRANTEE.  The GRANTEE is responsible for complying with all federal and State laws as to tax and Social Security payments to be withheld from wages paid to said employees.</w:t>
      </w:r>
    </w:p>
    <w:p w:rsidR="00464B4F" w:rsidRPr="00464B4F" w:rsidRDefault="00464B4F" w:rsidP="00230FBB">
      <w:pPr>
        <w:widowControl w:val="0"/>
        <w:overflowPunct w:val="0"/>
        <w:autoSpaceDE w:val="0"/>
        <w:autoSpaceDN w:val="0"/>
        <w:adjustRightInd w:val="0"/>
        <w:ind w:firstLine="720"/>
        <w:textAlignment w:val="baseline"/>
        <w:rPr>
          <w:szCs w:val="20"/>
        </w:rPr>
      </w:pPr>
    </w:p>
    <w:p w:rsidR="00464B4F" w:rsidRPr="00464B4F" w:rsidRDefault="00464B4F" w:rsidP="00230FBB">
      <w:pPr>
        <w:widowControl w:val="0"/>
        <w:overflowPunct w:val="0"/>
        <w:autoSpaceDE w:val="0"/>
        <w:autoSpaceDN w:val="0"/>
        <w:adjustRightInd w:val="0"/>
        <w:ind w:firstLine="720"/>
        <w:textAlignment w:val="baseline"/>
        <w:rPr>
          <w:rFonts w:ascii="CG Times (W1)" w:hAnsi="CG Times (W1)"/>
          <w:szCs w:val="20"/>
        </w:rPr>
      </w:pPr>
      <w:r w:rsidRPr="00464B4F">
        <w:rPr>
          <w:rFonts w:ascii="CG Times (W1)" w:hAnsi="CG Times (W1)"/>
          <w:szCs w:val="20"/>
        </w:rPr>
        <w:t>4.7. The DEPARTMENT shall furnish the GRANTEE with such technical assistance and consultation by the DEPARTMENT staff as is reasonably necessary to assure satisfactory performance in providing the services required by this Grant Agreement.</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firstLine="720"/>
        <w:textAlignment w:val="baseline"/>
        <w:rPr>
          <w:rFonts w:ascii="CG Times (W1)" w:hAnsi="CG Times (W1)"/>
          <w:szCs w:val="20"/>
        </w:rPr>
      </w:pPr>
      <w:bookmarkStart w:id="13" w:name="Text25"/>
      <w:r w:rsidRPr="00464B4F">
        <w:rPr>
          <w:rFonts w:ascii="CG Times (W1)" w:hAnsi="CG Times (W1)"/>
          <w:szCs w:val="20"/>
        </w:rPr>
        <w:tab/>
        <w:t>The DEPARTMENT shall designate</w:t>
      </w:r>
      <w:r w:rsidR="00230FBB">
        <w:rPr>
          <w:rFonts w:ascii="CG Times (W1)" w:hAnsi="CG Times (W1)"/>
          <w:szCs w:val="20"/>
        </w:rPr>
        <w:t xml:space="preserve"> </w:t>
      </w:r>
      <w:bookmarkEnd w:id="13"/>
      <w:r w:rsidR="00230FBB">
        <w:rPr>
          <w:rFonts w:ascii="CG Times (W1)" w:hAnsi="CG Times (W1)"/>
          <w:szCs w:val="20"/>
        </w:rPr>
        <w:fldChar w:fldCharType="begin">
          <w:ffData>
            <w:name w:val=""/>
            <w:enabled/>
            <w:calcOnExit w:val="0"/>
            <w:textInput>
              <w:default w:val="INSERT THE PROJECT OFFICER'S NAME, ADDRESS, TELEPHONE #, FAX # AND E-MAIL ADDRESS"/>
            </w:textInput>
          </w:ffData>
        </w:fldChar>
      </w:r>
      <w:r w:rsidR="00230FBB">
        <w:rPr>
          <w:rFonts w:ascii="CG Times (W1)" w:hAnsi="CG Times (W1)"/>
          <w:szCs w:val="20"/>
        </w:rPr>
        <w:instrText xml:space="preserve"> FORMTEXT </w:instrText>
      </w:r>
      <w:r w:rsidR="00230FBB">
        <w:rPr>
          <w:rFonts w:ascii="CG Times (W1)" w:hAnsi="CG Times (W1)"/>
          <w:szCs w:val="20"/>
        </w:rPr>
      </w:r>
      <w:r w:rsidR="00230FBB">
        <w:rPr>
          <w:rFonts w:ascii="CG Times (W1)" w:hAnsi="CG Times (W1)"/>
          <w:szCs w:val="20"/>
        </w:rPr>
        <w:fldChar w:fldCharType="separate"/>
      </w:r>
      <w:r w:rsidR="00230FBB">
        <w:rPr>
          <w:rFonts w:ascii="CG Times (W1)" w:hAnsi="CG Times (W1)"/>
          <w:noProof/>
          <w:szCs w:val="20"/>
        </w:rPr>
        <w:t>INSERT THE PROJECT OFFICER'S NAME, ADDRESS, TELEPHONE #, FAX # AND E-MAIL ADDRESS</w:t>
      </w:r>
      <w:r w:rsidR="00230FBB">
        <w:rPr>
          <w:rFonts w:ascii="CG Times (W1)" w:hAnsi="CG Times (W1)"/>
          <w:szCs w:val="20"/>
        </w:rPr>
        <w:fldChar w:fldCharType="end"/>
      </w:r>
      <w:r w:rsidRPr="00464B4F">
        <w:rPr>
          <w:rFonts w:ascii="CG Times (W1)" w:hAnsi="CG Times (W1)"/>
          <w:szCs w:val="20"/>
        </w:rPr>
        <w:t xml:space="preserve"> or his/her designee, to serve as Project Officer for this Agreement. </w:t>
      </w:r>
      <w:r w:rsidR="00230FBB">
        <w:rPr>
          <w:rFonts w:ascii="CG Times (W1)" w:hAnsi="CG Times (W1)"/>
          <w:szCs w:val="20"/>
        </w:rPr>
        <w:t xml:space="preserve"> The GRANTEE shall designate </w:t>
      </w:r>
      <w:r w:rsidR="00230FBB">
        <w:rPr>
          <w:rFonts w:ascii="CG Times (W1)" w:hAnsi="CG Times (W1)"/>
          <w:szCs w:val="20"/>
        </w:rPr>
        <w:fldChar w:fldCharType="begin">
          <w:ffData>
            <w:name w:val=""/>
            <w:enabled/>
            <w:calcOnExit w:val="0"/>
            <w:textInput>
              <w:default w:val="INSERT THE PROJECT OFFICER'S NAME, ADDRESS, TELEPHONE #, FAX # AND E-MAIL ADDRESS"/>
            </w:textInput>
          </w:ffData>
        </w:fldChar>
      </w:r>
      <w:r w:rsidR="00230FBB">
        <w:rPr>
          <w:rFonts w:ascii="CG Times (W1)" w:hAnsi="CG Times (W1)"/>
          <w:szCs w:val="20"/>
        </w:rPr>
        <w:instrText xml:space="preserve"> FORMTEXT </w:instrText>
      </w:r>
      <w:r w:rsidR="00230FBB">
        <w:rPr>
          <w:rFonts w:ascii="CG Times (W1)" w:hAnsi="CG Times (W1)"/>
          <w:szCs w:val="20"/>
        </w:rPr>
      </w:r>
      <w:r w:rsidR="00230FBB">
        <w:rPr>
          <w:rFonts w:ascii="CG Times (W1)" w:hAnsi="CG Times (W1)"/>
          <w:szCs w:val="20"/>
        </w:rPr>
        <w:fldChar w:fldCharType="separate"/>
      </w:r>
      <w:r w:rsidR="00230FBB">
        <w:rPr>
          <w:rFonts w:ascii="CG Times (W1)" w:hAnsi="CG Times (W1)"/>
          <w:noProof/>
          <w:szCs w:val="20"/>
        </w:rPr>
        <w:t>INSERT THE PROJECT OFFICER'S NAME, ADDRESS, TELEPHONE #, FAX # AND E-MAIL ADDRESS</w:t>
      </w:r>
      <w:r w:rsidR="00230FBB">
        <w:rPr>
          <w:rFonts w:ascii="CG Times (W1)" w:hAnsi="CG Times (W1)"/>
          <w:szCs w:val="20"/>
        </w:rPr>
        <w:fldChar w:fldCharType="end"/>
      </w:r>
      <w:r w:rsidR="00230FBB" w:rsidRPr="00464B4F">
        <w:rPr>
          <w:rFonts w:ascii="CG Times (W1)" w:hAnsi="CG Times (W1)"/>
          <w:szCs w:val="20"/>
        </w:rPr>
        <w:t xml:space="preserve"> or his/her designee, to serve as Project Officer for this Agreement.</w:t>
      </w:r>
      <w:r w:rsidR="00230FBB">
        <w:rPr>
          <w:rFonts w:ascii="CG Times (W1)" w:hAnsi="CG Times (W1)"/>
          <w:szCs w:val="20"/>
        </w:rPr>
        <w:t xml:space="preserve">  </w:t>
      </w:r>
      <w:r w:rsidRPr="00464B4F">
        <w:rPr>
          <w:rFonts w:ascii="CG Times (W1)" w:hAnsi="CG Times (W1)"/>
          <w:szCs w:val="20"/>
        </w:rPr>
        <w:t xml:space="preserve">All contact between the DEPARTMENT and the GRANTEE regarding all matters relative to this Grant Agreement shall be coordinated through the DEPARTMENT’S </w:t>
      </w:r>
      <w:r w:rsidR="00230FBB">
        <w:rPr>
          <w:rFonts w:ascii="CG Times (W1)" w:hAnsi="CG Times (W1)"/>
          <w:szCs w:val="20"/>
        </w:rPr>
        <w:t xml:space="preserve">and GRANTEE’S </w:t>
      </w:r>
      <w:r w:rsidRPr="00464B4F">
        <w:rPr>
          <w:rFonts w:ascii="CG Times (W1)" w:hAnsi="CG Times (W1)"/>
          <w:szCs w:val="20"/>
        </w:rPr>
        <w:t>designated Project Officer</w:t>
      </w:r>
      <w:r w:rsidR="00230FBB">
        <w:rPr>
          <w:rFonts w:ascii="CG Times (W1)" w:hAnsi="CG Times (W1)"/>
          <w:szCs w:val="20"/>
        </w:rPr>
        <w:t>s</w:t>
      </w:r>
      <w:r w:rsidRPr="00464B4F">
        <w:rPr>
          <w:rFonts w:ascii="CG Times (W1)" w:hAnsi="CG Times (W1)"/>
          <w:szCs w:val="20"/>
        </w:rPr>
        <w:t>.</w:t>
      </w:r>
    </w:p>
    <w:p w:rsidR="00464B4F" w:rsidRPr="00464B4F" w:rsidRDefault="00464B4F" w:rsidP="00230FBB">
      <w:pPr>
        <w:widowControl w:val="0"/>
        <w:overflowPunct w:val="0"/>
        <w:autoSpaceDE w:val="0"/>
        <w:autoSpaceDN w:val="0"/>
        <w:adjustRightInd w:val="0"/>
        <w:ind w:firstLine="720"/>
        <w:textAlignment w:val="baseline"/>
        <w:rPr>
          <w:szCs w:val="20"/>
        </w:rPr>
      </w:pPr>
    </w:p>
    <w:p w:rsidR="00464B4F" w:rsidRPr="00464B4F" w:rsidRDefault="00464B4F" w:rsidP="00230FBB">
      <w:pPr>
        <w:widowControl w:val="0"/>
        <w:overflowPunct w:val="0"/>
        <w:autoSpaceDE w:val="0"/>
        <w:autoSpaceDN w:val="0"/>
        <w:adjustRightInd w:val="0"/>
        <w:ind w:firstLine="720"/>
        <w:textAlignment w:val="baseline"/>
        <w:rPr>
          <w:rFonts w:ascii="CG Times (W1)" w:hAnsi="CG Times (W1)"/>
          <w:szCs w:val="20"/>
        </w:rPr>
      </w:pPr>
      <w:r w:rsidRPr="00464B4F">
        <w:rPr>
          <w:rFonts w:ascii="CG Times (W1)" w:hAnsi="CG Times (W1)"/>
          <w:szCs w:val="20"/>
        </w:rPr>
        <w:tab/>
        <w:t>The use of funds under this Grant Agreement by the GRANTEE to hire consultants shall require the prior approval of any such arrangement and the proposed work plan of the consultant(s) involved by the DEPARTMENT, through its Project Officer. (Approval is not required if the Appendix indicates the consultant's use.)</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firstLine="720"/>
        <w:textAlignment w:val="baseline"/>
        <w:rPr>
          <w:rFonts w:ascii="CG Times (W1)" w:hAnsi="CG Times (W1)"/>
          <w:szCs w:val="20"/>
        </w:rPr>
      </w:pPr>
      <w:r w:rsidRPr="00464B4F">
        <w:rPr>
          <w:rFonts w:ascii="CG Times (W1)" w:hAnsi="CG Times (W1)"/>
          <w:szCs w:val="20"/>
        </w:rPr>
        <w:t>4.8. This Grant Agreement may be amended as the DEPARTMENT and the GRANTEE mutually agree in writing. Except for the specific provision of the Grant Agreement which is thereby amended, the Grant Agreement shall remain in full force and effect after such amendment.  Adjustments of funds between categories which do not affect the total authorized funding and are consistent with the objectives of this Grant Agreement do not require an amendment to the Grant Agreement. They must, however, be approved in writing by the Project Officer.</w:t>
      </w:r>
    </w:p>
    <w:p w:rsidR="00464B4F" w:rsidRPr="00464B4F" w:rsidRDefault="00464B4F" w:rsidP="00230FBB">
      <w:pPr>
        <w:widowControl w:val="0"/>
        <w:overflowPunct w:val="0"/>
        <w:autoSpaceDE w:val="0"/>
        <w:autoSpaceDN w:val="0"/>
        <w:adjustRightInd w:val="0"/>
        <w:ind w:firstLine="720"/>
        <w:textAlignment w:val="baseline"/>
        <w:rPr>
          <w:szCs w:val="20"/>
        </w:rPr>
      </w:pPr>
    </w:p>
    <w:p w:rsidR="00464B4F" w:rsidRPr="00464B4F" w:rsidRDefault="00464B4F" w:rsidP="00230FBB">
      <w:pPr>
        <w:widowControl w:val="0"/>
        <w:overflowPunct w:val="0"/>
        <w:autoSpaceDE w:val="0"/>
        <w:autoSpaceDN w:val="0"/>
        <w:adjustRightInd w:val="0"/>
        <w:ind w:firstLine="720"/>
        <w:textAlignment w:val="baseline"/>
        <w:rPr>
          <w:rFonts w:ascii="CG Times (W1)" w:hAnsi="CG Times (W1)"/>
          <w:szCs w:val="20"/>
        </w:rPr>
      </w:pPr>
      <w:r w:rsidRPr="00464B4F">
        <w:rPr>
          <w:rFonts w:ascii="CG Times (W1)" w:hAnsi="CG Times (W1)"/>
          <w:szCs w:val="20"/>
        </w:rPr>
        <w:t xml:space="preserve">4.9. The GRANTEE shall operate under this Grant Agreement so that no person, otherwise qualified, is denied employment or other benefits on the grounds of race, color, sex, creed, national origin, age, marital status, sexual orientation, or physical or mental disability which would not reasonably preclude the required performance. Except in subcontracts for </w:t>
      </w:r>
      <w:r w:rsidRPr="00464B4F">
        <w:rPr>
          <w:rFonts w:ascii="CG Times (W1)" w:hAnsi="CG Times (W1)"/>
          <w:szCs w:val="20"/>
        </w:rPr>
        <w:lastRenderedPageBreak/>
        <w:t>standard commercial supplies or raw materials, the GRANTEE shall include a clause similar to this clause in all subcontracts. The GRANTEE and each subcontractor shall post in conspicuous places, available to employees and applicants for employment notices setting forth the provisions of this non</w:t>
      </w:r>
      <w:r w:rsidRPr="00464B4F">
        <w:rPr>
          <w:rFonts w:ascii="CG Times (W1)" w:hAnsi="CG Times (W1)"/>
          <w:szCs w:val="20"/>
        </w:rPr>
        <w:noBreakHyphen/>
        <w:t>discrimination clause.</w:t>
      </w:r>
    </w:p>
    <w:p w:rsidR="00464B4F" w:rsidRPr="00464B4F" w:rsidRDefault="00464B4F" w:rsidP="00230FBB">
      <w:pPr>
        <w:widowControl w:val="0"/>
        <w:overflowPunct w:val="0"/>
        <w:autoSpaceDE w:val="0"/>
        <w:autoSpaceDN w:val="0"/>
        <w:adjustRightInd w:val="0"/>
        <w:ind w:firstLine="720"/>
        <w:textAlignment w:val="baseline"/>
        <w:rPr>
          <w:szCs w:val="20"/>
        </w:rPr>
      </w:pPr>
    </w:p>
    <w:p w:rsidR="00464B4F" w:rsidRPr="00464B4F" w:rsidRDefault="00464B4F" w:rsidP="00230FBB">
      <w:pPr>
        <w:widowControl w:val="0"/>
        <w:overflowPunct w:val="0"/>
        <w:autoSpaceDE w:val="0"/>
        <w:autoSpaceDN w:val="0"/>
        <w:adjustRightInd w:val="0"/>
        <w:textAlignment w:val="baseline"/>
        <w:rPr>
          <w:rFonts w:ascii="CG Times (W1)" w:hAnsi="CG Times (W1)"/>
          <w:szCs w:val="20"/>
        </w:rPr>
      </w:pPr>
      <w:r w:rsidRPr="00464B4F">
        <w:rPr>
          <w:rFonts w:ascii="CG Times (W1)" w:hAnsi="CG Times (W1)"/>
          <w:szCs w:val="20"/>
        </w:rPr>
        <w:t>The GRANTEE understands that it will comply fully with provisions of the Americans with Disabilities Act.  The GRANTEE agrees that it will not directly, or indirectly through contractual or other arrangements, utilize criteria or methods of administration that have the effect of subjecting qualified individuals with disabilities to discrimination on the basis of disability; or that have the purpose or effect of defeating or substantially impairing accomplishment of the objectives of the Department of Human Resources program with respect to individuals with a disability.</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firstLine="720"/>
        <w:textAlignment w:val="baseline"/>
        <w:rPr>
          <w:rFonts w:ascii="CG Times (W1)" w:hAnsi="CG Times (W1)"/>
          <w:szCs w:val="20"/>
        </w:rPr>
      </w:pPr>
      <w:r w:rsidRPr="00464B4F">
        <w:rPr>
          <w:rFonts w:ascii="CG Times (W1)" w:hAnsi="CG Times (W1)"/>
          <w:szCs w:val="20"/>
        </w:rPr>
        <w:t>4.10. Non</w:t>
      </w:r>
      <w:r w:rsidRPr="00464B4F">
        <w:rPr>
          <w:rFonts w:ascii="CG Times (W1)" w:hAnsi="CG Times (W1)"/>
          <w:szCs w:val="20"/>
        </w:rPr>
        <w:noBreakHyphen/>
        <w:t>hiring of Employees: No employee of the State of Maryland or any unit thereof, whose duties as such employee include matters relating to or affecting the subject matter of this Grant Agreement, shall, while so employed, become or be an employee of the party or parties hereby contracting with the State of Maryland or any unit thereof.</w:t>
      </w:r>
    </w:p>
    <w:p w:rsidR="00464B4F" w:rsidRPr="00464B4F" w:rsidRDefault="00464B4F" w:rsidP="00230FBB">
      <w:pPr>
        <w:widowControl w:val="0"/>
        <w:overflowPunct w:val="0"/>
        <w:autoSpaceDE w:val="0"/>
        <w:autoSpaceDN w:val="0"/>
        <w:adjustRightInd w:val="0"/>
        <w:ind w:firstLine="720"/>
        <w:textAlignment w:val="baseline"/>
        <w:rPr>
          <w:szCs w:val="20"/>
        </w:rPr>
      </w:pPr>
    </w:p>
    <w:p w:rsidR="00464B4F" w:rsidRPr="00464B4F" w:rsidRDefault="00464B4F" w:rsidP="00230FBB">
      <w:pPr>
        <w:widowControl w:val="0"/>
        <w:overflowPunct w:val="0"/>
        <w:autoSpaceDE w:val="0"/>
        <w:autoSpaceDN w:val="0"/>
        <w:adjustRightInd w:val="0"/>
        <w:ind w:firstLine="720"/>
        <w:textAlignment w:val="baseline"/>
        <w:rPr>
          <w:rFonts w:ascii="CG Times (W1)" w:hAnsi="CG Times (W1)"/>
          <w:szCs w:val="20"/>
        </w:rPr>
      </w:pPr>
      <w:r w:rsidRPr="00464B4F">
        <w:rPr>
          <w:rFonts w:ascii="CG Times (W1)" w:hAnsi="CG Times (W1)"/>
          <w:szCs w:val="20"/>
        </w:rPr>
        <w:t>4.11. Financial Disclosure: The GRANTEE shall comply with the provisions of Section 13-221 of the State Finance and Procurement Article of the Annotated Code of Maryland, which requires that every business that enters into contracts, leases, or other agreements with the State of Maryland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rsidR="00464B4F" w:rsidRPr="00464B4F" w:rsidRDefault="00464B4F" w:rsidP="00F354E2">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textAlignment w:val="baseline"/>
        <w:rPr>
          <w:rFonts w:ascii="CG Times (W1)" w:hAnsi="CG Times (W1)"/>
          <w:szCs w:val="20"/>
        </w:rPr>
      </w:pPr>
      <w:r w:rsidRPr="00464B4F">
        <w:rPr>
          <w:rFonts w:ascii="CG Times (W1)" w:hAnsi="CG Times (W1)"/>
          <w:szCs w:val="20"/>
        </w:rPr>
        <w:tab/>
        <w:t xml:space="preserve">4.12. Political Contribution Disclosure: The GRANTEE shall comply with Title 14 of the Election Law Article, Annotated Code of Maryland, which requires that every person that enters into contracts, leases, or other agreements with the State, a county, or an incorporated municipality, or their agencies, during a calendar year in which the person receives in the aggregate $100,000 or more, shall file with the State Administrative Board of Election Laws a statement disclosing contributions in excess of $500 made during the reporting period to a candidate for elective office in any primary or general election.  The statement shall be filed with the State Board of Election Laws:  (1) before a purchase or execution of a lease or contract by the State, a county, an incorporated municipality, or their agencies, and shall cover the preceding two calendar years; and (2) if the contribution is made after the execution of a lease or contract, then twice a year, throughout the contract term, on:  </w:t>
      </w:r>
      <w:r w:rsidRPr="00A46E53">
        <w:rPr>
          <w:rFonts w:ascii="CG Times (W1)" w:hAnsi="CG Times (W1)"/>
          <w:szCs w:val="20"/>
        </w:rPr>
        <w:t>(a) February 5, to cover the 6-month period ending January 31; and (b) August 5, to cover the 6-month period ending Ju</w:t>
      </w:r>
      <w:r w:rsidR="00C56059" w:rsidRPr="00A46E53">
        <w:rPr>
          <w:rFonts w:ascii="CG Times (W1)" w:hAnsi="CG Times (W1)"/>
          <w:szCs w:val="20"/>
        </w:rPr>
        <w:t>l</w:t>
      </w:r>
      <w:r w:rsidRPr="00A46E53">
        <w:rPr>
          <w:rFonts w:ascii="CG Times (W1)" w:hAnsi="CG Times (W1)"/>
          <w:szCs w:val="20"/>
        </w:rPr>
        <w:t>y 31.</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textAlignment w:val="baseline"/>
        <w:rPr>
          <w:rFonts w:ascii="CG Times (W1)" w:hAnsi="CG Times (W1)"/>
          <w:szCs w:val="20"/>
        </w:rPr>
      </w:pPr>
      <w:r w:rsidRPr="00464B4F">
        <w:rPr>
          <w:rFonts w:ascii="CG Times (W1)" w:hAnsi="CG Times (W1)"/>
          <w:szCs w:val="20"/>
        </w:rPr>
        <w:tab/>
        <w:t>4.13. Unless otherwise provided in the Appendix, the GRANTEE may not, during the term of this Grant Agreement or any renewals or extensions of this Grant Agreement, assign or subcontract all or any part of this Grant Agreement without the prior written consent of the Project Officer.</w:t>
      </w:r>
    </w:p>
    <w:p w:rsidR="00464B4F" w:rsidRPr="00464B4F" w:rsidRDefault="00464B4F" w:rsidP="00230FBB">
      <w:pPr>
        <w:widowControl w:val="0"/>
        <w:overflowPunct w:val="0"/>
        <w:autoSpaceDE w:val="0"/>
        <w:autoSpaceDN w:val="0"/>
        <w:adjustRightInd w:val="0"/>
        <w:textAlignment w:val="baseline"/>
        <w:rPr>
          <w:rFonts w:ascii="CG Times (W1)" w:hAnsi="CG Times (W1)"/>
          <w:szCs w:val="20"/>
        </w:rPr>
      </w:pPr>
    </w:p>
    <w:p w:rsidR="00464B4F" w:rsidRPr="00464B4F" w:rsidRDefault="00464B4F" w:rsidP="00230FBB">
      <w:pPr>
        <w:widowControl w:val="0"/>
        <w:overflowPunct w:val="0"/>
        <w:autoSpaceDE w:val="0"/>
        <w:autoSpaceDN w:val="0"/>
        <w:adjustRightInd w:val="0"/>
        <w:textAlignment w:val="baseline"/>
        <w:rPr>
          <w:rFonts w:ascii="CG Times (W1)" w:hAnsi="CG Times (W1)"/>
          <w:szCs w:val="20"/>
        </w:rPr>
      </w:pPr>
      <w:r w:rsidRPr="00464B4F">
        <w:rPr>
          <w:rFonts w:ascii="CG Times (W1)" w:hAnsi="CG Times (W1)"/>
          <w:szCs w:val="20"/>
        </w:rPr>
        <w:tab/>
        <w:t xml:space="preserve">4.14. Commercial Non-Discrimination:  As a condition of entering into this Grant Agreement, upon the Maryland Human Relations Commission’s request, and only after the filing of a complaint against the GRANTEE under Title 19 of the State Finance and Procurement </w:t>
      </w:r>
      <w:r w:rsidRPr="00464B4F">
        <w:rPr>
          <w:rFonts w:ascii="CG Times (W1)" w:hAnsi="CG Times (W1)"/>
          <w:szCs w:val="20"/>
        </w:rPr>
        <w:lastRenderedPageBreak/>
        <w:t>Article, as amended from time to time, the GRANTEE agrees to: provide to the State, within 60 days after the request, a truthful and complete list of the names of all subcontractors, vendors, and suppliers that the GRANTEE has used in the past four (4) years of any of its Grant Agreements that were undertaken within the State of Maryland including the total dollar amount paid by the GRANTEE on each subcontract or supply contract.  The GRANTEE further agrees to cooperate in any investigation conducted by the State pursuant to the State’s Commercial Nondiscrimination Policy as set forth under Title 19 of the State Finance and Procurement Article of the Annotated Code of Maryland, to provide any documents relevant to any investigation that is requested by the State.  The GRANTEE understands and agrees that violation of this clause shall be considered a material breach of this agreement and may result in grant termination, disqualification by the State from participating in State Grant Agreements, and other sanctions.</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F354E2">
      <w:pPr>
        <w:widowControl w:val="0"/>
        <w:overflowPunct w:val="0"/>
        <w:autoSpaceDE w:val="0"/>
        <w:autoSpaceDN w:val="0"/>
        <w:adjustRightInd w:val="0"/>
        <w:ind w:firstLine="720"/>
        <w:textAlignment w:val="baseline"/>
        <w:rPr>
          <w:rFonts w:ascii="CG Times (W1)" w:hAnsi="CG Times (W1)"/>
          <w:szCs w:val="20"/>
        </w:rPr>
      </w:pPr>
      <w:r w:rsidRPr="00464B4F">
        <w:rPr>
          <w:rFonts w:ascii="CG Times (W1)" w:hAnsi="CG Times (W1)"/>
          <w:szCs w:val="20"/>
        </w:rPr>
        <w:t xml:space="preserve">4.15. All parties hereby expressly acknowledge the possibility of substantial changes in State and federal regulations applicable to this Grant Agreement and expressly agree to renegotiate this Agreement as necessary to comply with such changes; </w:t>
      </w:r>
      <w:r w:rsidRPr="00464B4F">
        <w:rPr>
          <w:rFonts w:ascii="CG Times (W1)" w:hAnsi="CG Times (W1)"/>
          <w:szCs w:val="20"/>
          <w:u w:val="single"/>
        </w:rPr>
        <w:t xml:space="preserve">provided </w:t>
      </w:r>
      <w:r w:rsidRPr="00464B4F">
        <w:rPr>
          <w:rFonts w:ascii="CG Times (W1)" w:hAnsi="CG Times (W1)"/>
          <w:szCs w:val="20"/>
        </w:rPr>
        <w:t>that any increase in the scope of work or cost of performance will be compensated for by a budget increase or, in the alternative, by modifying the scope of work to reduce the cost of performance.</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F354E2">
      <w:pPr>
        <w:widowControl w:val="0"/>
        <w:overflowPunct w:val="0"/>
        <w:autoSpaceDE w:val="0"/>
        <w:autoSpaceDN w:val="0"/>
        <w:adjustRightInd w:val="0"/>
        <w:ind w:firstLine="720"/>
        <w:textAlignment w:val="baseline"/>
        <w:rPr>
          <w:rFonts w:ascii="CG Times (W1)" w:hAnsi="CG Times (W1)"/>
          <w:szCs w:val="20"/>
        </w:rPr>
      </w:pPr>
      <w:r w:rsidRPr="00464B4F">
        <w:rPr>
          <w:rFonts w:ascii="CG Times (W1)" w:hAnsi="CG Times (W1)"/>
          <w:szCs w:val="20"/>
        </w:rPr>
        <w:t>4.16. The GRANTEE shall retain all books, records, and other documents relevant to this Grant Agreement for a period of no less that three (3) years after the date of final payment, a resolution of audit findings, or disposition of non</w:t>
      </w:r>
      <w:r w:rsidRPr="00464B4F">
        <w:rPr>
          <w:rFonts w:ascii="CG Times (W1)" w:hAnsi="CG Times (W1)"/>
          <w:szCs w:val="20"/>
        </w:rPr>
        <w:noBreakHyphen/>
        <w:t>expendable property, whichever is later, and upon receipt of reasonable written notice thereof, full access thereto and the right to examine any of said materials shall be afforded federal and/or State auditors who shall have substantiated in writing a need therefore in the performance of their official duties, and such other persons as are authorized by the DEPARTMENT.  The GRANTEE will provide to the DEPARTMENT a copy of that part of any audit performed by State or independent auditors which relates to the performance of this Grant Agreement and the administration of funds provided by the DEPARTMENT pursuant to this Grant Agreement. Any additional audit information requested by the DEPARTMENT may be secured at its own expense using Department of Human Resources auditors or other State</w:t>
      </w:r>
      <w:r w:rsidRPr="00464B4F">
        <w:rPr>
          <w:rFonts w:ascii="CG Times (W1)" w:hAnsi="CG Times (W1)"/>
          <w:szCs w:val="20"/>
        </w:rPr>
        <w:noBreakHyphen/>
        <w:t>approved auditors.</w:t>
      </w:r>
    </w:p>
    <w:p w:rsidR="00464B4F" w:rsidRPr="00464B4F" w:rsidRDefault="00464B4F" w:rsidP="00230FBB">
      <w:pPr>
        <w:widowControl w:val="0"/>
        <w:overflowPunct w:val="0"/>
        <w:autoSpaceDE w:val="0"/>
        <w:autoSpaceDN w:val="0"/>
        <w:adjustRightInd w:val="0"/>
        <w:textAlignment w:val="baseline"/>
        <w:rPr>
          <w:szCs w:val="20"/>
        </w:rPr>
      </w:pPr>
    </w:p>
    <w:p w:rsidR="00464B4F" w:rsidRPr="00464B4F" w:rsidRDefault="00464B4F" w:rsidP="00230FBB">
      <w:pPr>
        <w:widowControl w:val="0"/>
        <w:overflowPunct w:val="0"/>
        <w:autoSpaceDE w:val="0"/>
        <w:autoSpaceDN w:val="0"/>
        <w:adjustRightInd w:val="0"/>
        <w:ind w:firstLine="720"/>
        <w:textAlignment w:val="baseline"/>
        <w:rPr>
          <w:rFonts w:ascii="CG Times (W1)" w:hAnsi="CG Times (W1)"/>
          <w:szCs w:val="20"/>
        </w:rPr>
      </w:pPr>
      <w:r w:rsidRPr="00464B4F">
        <w:rPr>
          <w:rFonts w:ascii="CG Times (W1)" w:hAnsi="CG Times (W1)"/>
          <w:szCs w:val="20"/>
        </w:rPr>
        <w:t>4.17.</w:t>
      </w:r>
      <w:r w:rsidRPr="00464B4F">
        <w:rPr>
          <w:rFonts w:ascii="CG Times (W1)" w:hAnsi="CG Times (W1)"/>
          <w:szCs w:val="20"/>
        </w:rPr>
        <w:tab/>
      </w:r>
      <w:r w:rsidRPr="00E40EEE">
        <w:rPr>
          <w:rFonts w:ascii="CG Times (W1)" w:hAnsi="CG Times (W1)"/>
          <w:szCs w:val="20"/>
        </w:rPr>
        <w:t>(</w:t>
      </w:r>
      <w:proofErr w:type="gramStart"/>
      <w:r w:rsidRPr="00E40EEE">
        <w:rPr>
          <w:rFonts w:ascii="CG Times (W1)" w:hAnsi="CG Times (W1)"/>
          <w:szCs w:val="20"/>
        </w:rPr>
        <w:t>a</w:t>
      </w:r>
      <w:proofErr w:type="gramEnd"/>
      <w:r w:rsidRPr="00E40EEE">
        <w:rPr>
          <w:rFonts w:ascii="CG Times (W1)" w:hAnsi="CG Times (W1)"/>
          <w:szCs w:val="20"/>
        </w:rPr>
        <w:t xml:space="preserve">) GRANTEE shall obtain written approval of the DEPARTMENT for any purchase of assets with funds paid under this Grant, excluding </w:t>
      </w:r>
      <w:r w:rsidR="001808AB" w:rsidRPr="00E40EEE">
        <w:rPr>
          <w:rFonts w:ascii="CG Times (W1)" w:hAnsi="CG Times (W1)"/>
          <w:szCs w:val="20"/>
        </w:rPr>
        <w:t xml:space="preserve">the POS equipment and any other items </w:t>
      </w:r>
      <w:r w:rsidRPr="00E40EEE">
        <w:rPr>
          <w:rFonts w:ascii="CG Times (W1)" w:hAnsi="CG Times (W1)"/>
          <w:szCs w:val="20"/>
        </w:rPr>
        <w:t xml:space="preserve">not required with regard to </w:t>
      </w:r>
      <w:r w:rsidR="001808AB" w:rsidRPr="00E40EEE">
        <w:rPr>
          <w:rFonts w:ascii="CG Times (W1)" w:hAnsi="CG Times (W1)"/>
          <w:szCs w:val="20"/>
        </w:rPr>
        <w:t xml:space="preserve">the </w:t>
      </w:r>
      <w:r w:rsidRPr="00E40EEE">
        <w:rPr>
          <w:rFonts w:ascii="CG Times (W1)" w:hAnsi="CG Times (W1)"/>
          <w:szCs w:val="20"/>
        </w:rPr>
        <w:t>purchase of assets described in the A</w:t>
      </w:r>
      <w:r w:rsidR="001808AB" w:rsidRPr="00E40EEE">
        <w:rPr>
          <w:rFonts w:ascii="CG Times (W1)" w:hAnsi="CG Times (W1)"/>
          <w:szCs w:val="20"/>
        </w:rPr>
        <w:t>ttachments.</w:t>
      </w:r>
      <w:r w:rsidRPr="00464B4F">
        <w:rPr>
          <w:rFonts w:ascii="CG Times (W1)" w:hAnsi="CG Times (W1)"/>
          <w:szCs w:val="20"/>
        </w:rPr>
        <w:t xml:space="preserve">  </w:t>
      </w:r>
    </w:p>
    <w:p w:rsidR="00464B4F" w:rsidRPr="00464B4F" w:rsidRDefault="00464B4F" w:rsidP="00F354E2">
      <w:pPr>
        <w:widowControl w:val="0"/>
        <w:overflowPunct w:val="0"/>
        <w:autoSpaceDE w:val="0"/>
        <w:autoSpaceDN w:val="0"/>
        <w:adjustRightInd w:val="0"/>
        <w:textAlignment w:val="baseline"/>
        <w:rPr>
          <w:rFonts w:ascii="CG Times (W1)" w:hAnsi="CG Times (W1)"/>
          <w:szCs w:val="20"/>
        </w:rPr>
      </w:pPr>
    </w:p>
    <w:p w:rsidR="00464B4F" w:rsidRPr="00464B4F" w:rsidRDefault="00464B4F" w:rsidP="00230FBB">
      <w:pPr>
        <w:widowControl w:val="0"/>
        <w:overflowPunct w:val="0"/>
        <w:autoSpaceDE w:val="0"/>
        <w:autoSpaceDN w:val="0"/>
        <w:adjustRightInd w:val="0"/>
        <w:ind w:firstLine="1440"/>
        <w:textAlignment w:val="baseline"/>
        <w:rPr>
          <w:rFonts w:ascii="CG Times (W1)" w:hAnsi="CG Times (W1)"/>
          <w:szCs w:val="20"/>
        </w:rPr>
      </w:pPr>
      <w:r w:rsidRPr="00464B4F">
        <w:rPr>
          <w:rFonts w:ascii="CG Times (W1)" w:hAnsi="CG Times (W1)"/>
          <w:szCs w:val="20"/>
        </w:rPr>
        <w:t>(</w:t>
      </w:r>
      <w:proofErr w:type="gramStart"/>
      <w:r w:rsidRPr="00464B4F">
        <w:rPr>
          <w:rFonts w:ascii="CG Times (W1)" w:hAnsi="CG Times (W1)"/>
          <w:szCs w:val="20"/>
        </w:rPr>
        <w:t>b</w:t>
      </w:r>
      <w:proofErr w:type="gramEnd"/>
      <w:r w:rsidRPr="00464B4F">
        <w:rPr>
          <w:rFonts w:ascii="CG Times (W1)" w:hAnsi="CG Times (W1)"/>
          <w:szCs w:val="20"/>
        </w:rPr>
        <w:t>) Title to all property furnished by the DEPARTMENT shall remain in the DEPARTMENT.  Title to all property acquired by the GRANTEE at a cost of over FIFTY DOLLARS ($50.00) including purchase by lease</w:t>
      </w:r>
      <w:r w:rsidRPr="00464B4F">
        <w:rPr>
          <w:rFonts w:ascii="CG Times (W1)" w:hAnsi="CG Times (W1)"/>
          <w:szCs w:val="20"/>
        </w:rPr>
        <w:noBreakHyphen/>
        <w:t xml:space="preserve">purchase agreement for the cost of which the GRANTEE is to be reimbursed under this grant, shall immediately vest in the DEPARTMENT upon (i) issuance for use of such property in the performance of this grant, or (ii) reimbursement of the cost thereof by the DEPARTMENT, whichever occurs first.  </w:t>
      </w:r>
    </w:p>
    <w:p w:rsidR="00464B4F" w:rsidRPr="00464B4F" w:rsidRDefault="00464B4F" w:rsidP="00230FBB">
      <w:pPr>
        <w:widowControl w:val="0"/>
        <w:overflowPunct w:val="0"/>
        <w:autoSpaceDE w:val="0"/>
        <w:autoSpaceDN w:val="0"/>
        <w:adjustRightInd w:val="0"/>
        <w:ind w:firstLine="720"/>
        <w:textAlignment w:val="baseline"/>
        <w:rPr>
          <w:rFonts w:ascii="CG Times (W1)" w:hAnsi="CG Times (W1)"/>
          <w:szCs w:val="20"/>
        </w:rPr>
      </w:pPr>
    </w:p>
    <w:p w:rsidR="00464B4F" w:rsidRPr="00464B4F" w:rsidRDefault="00464B4F" w:rsidP="00230FBB">
      <w:pPr>
        <w:widowControl w:val="0"/>
        <w:overflowPunct w:val="0"/>
        <w:autoSpaceDE w:val="0"/>
        <w:autoSpaceDN w:val="0"/>
        <w:adjustRightInd w:val="0"/>
        <w:ind w:firstLine="1440"/>
        <w:textAlignment w:val="baseline"/>
        <w:rPr>
          <w:rFonts w:ascii="CG Times (W1)" w:hAnsi="CG Times (W1)"/>
          <w:szCs w:val="20"/>
        </w:rPr>
      </w:pPr>
      <w:r w:rsidRPr="00464B4F">
        <w:rPr>
          <w:rFonts w:ascii="CG Times (W1)" w:hAnsi="CG Times (W1)"/>
          <w:szCs w:val="20"/>
        </w:rPr>
        <w:t xml:space="preserve">(c) The GRANTEE shall maintain and administer in accordance with sound business practice a program for the maintenance, repair, protection, and preservation of the DEPARTMENT'S property so as to assure its full availability and usefulness for the performance of this grant. </w:t>
      </w:r>
    </w:p>
    <w:p w:rsidR="00464B4F" w:rsidRPr="00464B4F" w:rsidRDefault="00464B4F" w:rsidP="00230FBB">
      <w:pPr>
        <w:widowControl w:val="0"/>
        <w:overflowPunct w:val="0"/>
        <w:autoSpaceDE w:val="0"/>
        <w:autoSpaceDN w:val="0"/>
        <w:adjustRightInd w:val="0"/>
        <w:ind w:firstLine="360"/>
        <w:textAlignment w:val="baseline"/>
        <w:rPr>
          <w:rFonts w:ascii="CG Times (W1)" w:hAnsi="CG Times (W1)"/>
          <w:szCs w:val="20"/>
        </w:rPr>
      </w:pPr>
      <w:r w:rsidRPr="00464B4F">
        <w:rPr>
          <w:rFonts w:ascii="CG Times (W1)" w:hAnsi="CG Times (W1)"/>
          <w:szCs w:val="20"/>
        </w:rPr>
        <w:t xml:space="preserve"> </w:t>
      </w:r>
    </w:p>
    <w:p w:rsidR="00464B4F" w:rsidRPr="00464B4F" w:rsidRDefault="00464B4F" w:rsidP="00230FBB">
      <w:pPr>
        <w:widowControl w:val="0"/>
        <w:overflowPunct w:val="0"/>
        <w:autoSpaceDE w:val="0"/>
        <w:autoSpaceDN w:val="0"/>
        <w:adjustRightInd w:val="0"/>
        <w:ind w:firstLine="1440"/>
        <w:textAlignment w:val="baseline"/>
        <w:rPr>
          <w:rFonts w:ascii="CG Times (W1)" w:hAnsi="CG Times (W1)"/>
          <w:szCs w:val="20"/>
        </w:rPr>
      </w:pPr>
      <w:r w:rsidRPr="00464B4F">
        <w:rPr>
          <w:rFonts w:ascii="CG Times (W1)" w:hAnsi="CG Times (W1)"/>
          <w:szCs w:val="20"/>
        </w:rPr>
        <w:lastRenderedPageBreak/>
        <w:t xml:space="preserve">(d) The DEPARTMENT'S property shall, unless otherwise provided herein, or approved in writing by the DEPARTMENT, be used only for the performance of this grant. </w:t>
      </w:r>
    </w:p>
    <w:p w:rsidR="00464B4F" w:rsidRPr="00464B4F" w:rsidRDefault="00464B4F" w:rsidP="00230FBB">
      <w:pPr>
        <w:widowControl w:val="0"/>
        <w:overflowPunct w:val="0"/>
        <w:autoSpaceDE w:val="0"/>
        <w:autoSpaceDN w:val="0"/>
        <w:adjustRightInd w:val="0"/>
        <w:ind w:firstLine="360"/>
        <w:textAlignment w:val="baseline"/>
        <w:rPr>
          <w:rFonts w:ascii="CG Times (W1)" w:hAnsi="CG Times (W1)"/>
          <w:szCs w:val="20"/>
        </w:rPr>
      </w:pPr>
      <w:r w:rsidRPr="00464B4F">
        <w:rPr>
          <w:rFonts w:ascii="CG Times (W1)" w:hAnsi="CG Times (W1)"/>
          <w:szCs w:val="20"/>
        </w:rPr>
        <w:t xml:space="preserve"> </w:t>
      </w:r>
    </w:p>
    <w:p w:rsidR="00464B4F" w:rsidRPr="00464B4F" w:rsidRDefault="00464B4F" w:rsidP="00230FBB">
      <w:pPr>
        <w:widowControl w:val="0"/>
        <w:overflowPunct w:val="0"/>
        <w:autoSpaceDE w:val="0"/>
        <w:autoSpaceDN w:val="0"/>
        <w:adjustRightInd w:val="0"/>
        <w:ind w:firstLine="1440"/>
        <w:textAlignment w:val="baseline"/>
        <w:rPr>
          <w:rFonts w:ascii="CG Times (W1)" w:hAnsi="CG Times (W1)"/>
          <w:szCs w:val="20"/>
        </w:rPr>
      </w:pPr>
      <w:r w:rsidRPr="00464B4F">
        <w:rPr>
          <w:rFonts w:ascii="CG Times (W1)" w:hAnsi="CG Times (W1)"/>
          <w:szCs w:val="20"/>
        </w:rPr>
        <w:t xml:space="preserve">(e) In the event that the GRANTEE is indemnified, reimbursed, or otherwise compensated for any loss or destruction of or damage to the DEPARTMENT'S property, it shall use the proceeds to repair, renovate, or replace the DEPARTMENT'S property involved, or shall credit such proceeds against the cost of the work covered by the grant, or shall otherwise reimburse the DEPARTMENT as directed by the DEPARTMENT. </w:t>
      </w:r>
    </w:p>
    <w:p w:rsidR="00464B4F" w:rsidRPr="00464B4F" w:rsidRDefault="00464B4F" w:rsidP="00230FBB">
      <w:pPr>
        <w:widowControl w:val="0"/>
        <w:overflowPunct w:val="0"/>
        <w:autoSpaceDE w:val="0"/>
        <w:autoSpaceDN w:val="0"/>
        <w:adjustRightInd w:val="0"/>
        <w:ind w:left="360"/>
        <w:textAlignment w:val="baseline"/>
        <w:rPr>
          <w:rFonts w:ascii="CG Times (W1)" w:hAnsi="CG Times (W1)"/>
          <w:szCs w:val="20"/>
        </w:rPr>
      </w:pPr>
      <w:r w:rsidRPr="00464B4F">
        <w:rPr>
          <w:rFonts w:ascii="CG Times (W1)" w:hAnsi="CG Times (W1)"/>
          <w:szCs w:val="20"/>
        </w:rPr>
        <w:t xml:space="preserve"> </w:t>
      </w:r>
    </w:p>
    <w:p w:rsidR="00464B4F" w:rsidRPr="00464B4F" w:rsidRDefault="00464B4F" w:rsidP="00230FBB">
      <w:pPr>
        <w:widowControl w:val="0"/>
        <w:overflowPunct w:val="0"/>
        <w:autoSpaceDE w:val="0"/>
        <w:autoSpaceDN w:val="0"/>
        <w:adjustRightInd w:val="0"/>
        <w:ind w:firstLine="1440"/>
        <w:textAlignment w:val="baseline"/>
        <w:rPr>
          <w:rFonts w:ascii="CG Times (W1)" w:hAnsi="CG Times (W1)"/>
          <w:szCs w:val="20"/>
        </w:rPr>
      </w:pPr>
      <w:r w:rsidRPr="00464B4F">
        <w:rPr>
          <w:rFonts w:ascii="CG Times (W1)" w:hAnsi="CG Times (W1)"/>
          <w:szCs w:val="20"/>
        </w:rPr>
        <w:t xml:space="preserve">(f) At the conclusion of the term of this grant, the GRANTEE shall deliver to the DEPARTMENT a listing of all the DEPARTMENT'S property purchased hereunder, showing the following information as to each property item:  </w:t>
      </w:r>
    </w:p>
    <w:p w:rsidR="00464B4F" w:rsidRPr="00464B4F" w:rsidRDefault="00464B4F" w:rsidP="00230FBB">
      <w:pPr>
        <w:widowControl w:val="0"/>
        <w:overflowPunct w:val="0"/>
        <w:autoSpaceDE w:val="0"/>
        <w:autoSpaceDN w:val="0"/>
        <w:adjustRightInd w:val="0"/>
        <w:ind w:left="1440"/>
        <w:textAlignment w:val="baseline"/>
        <w:rPr>
          <w:rFonts w:ascii="CG Times (W1)" w:hAnsi="CG Times (W1)"/>
          <w:szCs w:val="20"/>
        </w:rPr>
      </w:pPr>
    </w:p>
    <w:p w:rsidR="00917AC0" w:rsidRDefault="00464B4F" w:rsidP="00917AC0">
      <w:pPr>
        <w:widowControl w:val="0"/>
        <w:numPr>
          <w:ilvl w:val="0"/>
          <w:numId w:val="25"/>
        </w:numPr>
        <w:tabs>
          <w:tab w:val="left" w:pos="2880"/>
        </w:tabs>
        <w:overflowPunct w:val="0"/>
        <w:autoSpaceDE w:val="0"/>
        <w:autoSpaceDN w:val="0"/>
        <w:adjustRightInd w:val="0"/>
        <w:textAlignment w:val="baseline"/>
        <w:rPr>
          <w:rFonts w:ascii="CG Times (W1)" w:hAnsi="CG Times (W1)"/>
          <w:szCs w:val="20"/>
        </w:rPr>
      </w:pPr>
      <w:r w:rsidRPr="00464B4F">
        <w:rPr>
          <w:rFonts w:ascii="CG Times (W1)" w:hAnsi="CG Times (W1)"/>
          <w:szCs w:val="20"/>
        </w:rPr>
        <w:t>description of the property;</w:t>
      </w:r>
    </w:p>
    <w:p w:rsidR="00917AC0" w:rsidRDefault="00464B4F" w:rsidP="00917AC0">
      <w:pPr>
        <w:widowControl w:val="0"/>
        <w:numPr>
          <w:ilvl w:val="0"/>
          <w:numId w:val="25"/>
        </w:numPr>
        <w:tabs>
          <w:tab w:val="left" w:pos="2880"/>
        </w:tabs>
        <w:overflowPunct w:val="0"/>
        <w:autoSpaceDE w:val="0"/>
        <w:autoSpaceDN w:val="0"/>
        <w:adjustRightInd w:val="0"/>
        <w:textAlignment w:val="baseline"/>
        <w:rPr>
          <w:rFonts w:ascii="CG Times (W1)" w:hAnsi="CG Times (W1)"/>
          <w:szCs w:val="20"/>
        </w:rPr>
      </w:pPr>
      <w:r w:rsidRPr="00464B4F">
        <w:rPr>
          <w:rFonts w:ascii="CG Times (W1)" w:hAnsi="CG Times (W1)"/>
          <w:szCs w:val="20"/>
        </w:rPr>
        <w:t>manufacturer's serial number or other identification number;</w:t>
      </w:r>
    </w:p>
    <w:p w:rsidR="00917AC0" w:rsidRDefault="00464B4F" w:rsidP="00917AC0">
      <w:pPr>
        <w:widowControl w:val="0"/>
        <w:numPr>
          <w:ilvl w:val="0"/>
          <w:numId w:val="25"/>
        </w:numPr>
        <w:tabs>
          <w:tab w:val="left" w:pos="2880"/>
        </w:tabs>
        <w:overflowPunct w:val="0"/>
        <w:autoSpaceDE w:val="0"/>
        <w:autoSpaceDN w:val="0"/>
        <w:adjustRightInd w:val="0"/>
        <w:textAlignment w:val="baseline"/>
        <w:rPr>
          <w:rFonts w:ascii="CG Times (W1)" w:hAnsi="CG Times (W1)"/>
          <w:szCs w:val="20"/>
        </w:rPr>
      </w:pPr>
      <w:r w:rsidRPr="00917AC0">
        <w:rPr>
          <w:rFonts w:ascii="CG Times (W1)" w:hAnsi="CG Times (W1)"/>
          <w:szCs w:val="20"/>
        </w:rPr>
        <w:t xml:space="preserve">acquisition date and cost;  </w:t>
      </w:r>
    </w:p>
    <w:p w:rsidR="00917AC0" w:rsidRDefault="00464B4F" w:rsidP="00917AC0">
      <w:pPr>
        <w:widowControl w:val="0"/>
        <w:numPr>
          <w:ilvl w:val="0"/>
          <w:numId w:val="25"/>
        </w:numPr>
        <w:tabs>
          <w:tab w:val="left" w:pos="2880"/>
        </w:tabs>
        <w:overflowPunct w:val="0"/>
        <w:autoSpaceDE w:val="0"/>
        <w:autoSpaceDN w:val="0"/>
        <w:adjustRightInd w:val="0"/>
        <w:textAlignment w:val="baseline"/>
        <w:rPr>
          <w:rFonts w:ascii="CG Times (W1)" w:hAnsi="CG Times (W1)"/>
          <w:szCs w:val="20"/>
        </w:rPr>
      </w:pPr>
      <w:r w:rsidRPr="00917AC0">
        <w:rPr>
          <w:rFonts w:ascii="CG Times (W1)" w:hAnsi="CG Times (W1)"/>
          <w:szCs w:val="20"/>
        </w:rPr>
        <w:t>source of the property;</w:t>
      </w:r>
    </w:p>
    <w:p w:rsidR="00917AC0" w:rsidRDefault="00464B4F" w:rsidP="00917AC0">
      <w:pPr>
        <w:widowControl w:val="0"/>
        <w:numPr>
          <w:ilvl w:val="0"/>
          <w:numId w:val="25"/>
        </w:numPr>
        <w:tabs>
          <w:tab w:val="left" w:pos="2880"/>
        </w:tabs>
        <w:overflowPunct w:val="0"/>
        <w:autoSpaceDE w:val="0"/>
        <w:autoSpaceDN w:val="0"/>
        <w:adjustRightInd w:val="0"/>
        <w:textAlignment w:val="baseline"/>
        <w:rPr>
          <w:rFonts w:ascii="CG Times (W1)" w:hAnsi="CG Times (W1)"/>
          <w:szCs w:val="20"/>
        </w:rPr>
      </w:pPr>
      <w:r w:rsidRPr="00917AC0">
        <w:rPr>
          <w:rFonts w:ascii="CG Times (W1)" w:hAnsi="CG Times (W1)"/>
          <w:szCs w:val="20"/>
        </w:rPr>
        <w:t xml:space="preserve">percentage of Federal funds used in acquisition of the property; and </w:t>
      </w:r>
    </w:p>
    <w:p w:rsidR="00464B4F" w:rsidRPr="00917AC0" w:rsidRDefault="00464B4F" w:rsidP="00917AC0">
      <w:pPr>
        <w:widowControl w:val="0"/>
        <w:numPr>
          <w:ilvl w:val="0"/>
          <w:numId w:val="25"/>
        </w:numPr>
        <w:tabs>
          <w:tab w:val="left" w:pos="2880"/>
        </w:tabs>
        <w:overflowPunct w:val="0"/>
        <w:autoSpaceDE w:val="0"/>
        <w:autoSpaceDN w:val="0"/>
        <w:adjustRightInd w:val="0"/>
        <w:textAlignment w:val="baseline"/>
        <w:rPr>
          <w:rFonts w:ascii="CG Times (W1)" w:hAnsi="CG Times (W1)"/>
          <w:szCs w:val="20"/>
        </w:rPr>
      </w:pPr>
      <w:proofErr w:type="gramStart"/>
      <w:r w:rsidRPr="00917AC0">
        <w:rPr>
          <w:rFonts w:ascii="CG Times (W1)" w:hAnsi="CG Times (W1)"/>
          <w:szCs w:val="20"/>
        </w:rPr>
        <w:t>location</w:t>
      </w:r>
      <w:proofErr w:type="gramEnd"/>
      <w:r w:rsidRPr="00917AC0">
        <w:rPr>
          <w:rFonts w:ascii="CG Times (W1)" w:hAnsi="CG Times (W1)"/>
          <w:szCs w:val="20"/>
        </w:rPr>
        <w:t xml:space="preserve">, use and  condition of the property.  </w:t>
      </w:r>
    </w:p>
    <w:p w:rsidR="00464B4F" w:rsidRPr="00464B4F" w:rsidRDefault="00464B4F" w:rsidP="00230FBB">
      <w:pPr>
        <w:widowControl w:val="0"/>
        <w:overflowPunct w:val="0"/>
        <w:autoSpaceDE w:val="0"/>
        <w:autoSpaceDN w:val="0"/>
        <w:adjustRightInd w:val="0"/>
        <w:ind w:left="1440"/>
        <w:textAlignment w:val="baseline"/>
        <w:rPr>
          <w:rFonts w:ascii="CG Times (W1)" w:hAnsi="CG Times (W1)"/>
          <w:szCs w:val="20"/>
        </w:rPr>
      </w:pPr>
    </w:p>
    <w:p w:rsidR="00464B4F" w:rsidRPr="00464B4F" w:rsidRDefault="00464B4F" w:rsidP="00230FBB">
      <w:pPr>
        <w:widowControl w:val="0"/>
        <w:overflowPunct w:val="0"/>
        <w:autoSpaceDE w:val="0"/>
        <w:autoSpaceDN w:val="0"/>
        <w:adjustRightInd w:val="0"/>
        <w:ind w:firstLine="1440"/>
        <w:textAlignment w:val="baseline"/>
        <w:rPr>
          <w:rFonts w:ascii="CG Times (W1)" w:hAnsi="CG Times (W1)"/>
          <w:szCs w:val="20"/>
        </w:rPr>
      </w:pPr>
      <w:r w:rsidRPr="00464B4F">
        <w:rPr>
          <w:rFonts w:ascii="CG Times (W1)" w:hAnsi="CG Times (W1)"/>
          <w:szCs w:val="20"/>
        </w:rPr>
        <w:t xml:space="preserve">(g) Upon termination of the grant, the DEPARTMENT may require the GRANTEE to deliver to the DEPARTMENT any property specifically produced or acquired for the performance of this grant. </w:t>
      </w:r>
    </w:p>
    <w:p w:rsidR="00464B4F" w:rsidRPr="00464B4F" w:rsidRDefault="00464B4F" w:rsidP="00230FBB">
      <w:pPr>
        <w:widowControl w:val="0"/>
        <w:overflowPunct w:val="0"/>
        <w:autoSpaceDE w:val="0"/>
        <w:autoSpaceDN w:val="0"/>
        <w:adjustRightInd w:val="0"/>
        <w:ind w:firstLine="1440"/>
        <w:textAlignment w:val="baseline"/>
        <w:rPr>
          <w:rFonts w:ascii="CG Times (W1)" w:hAnsi="CG Times (W1)"/>
          <w:szCs w:val="20"/>
        </w:rPr>
      </w:pPr>
      <w:r w:rsidRPr="00464B4F">
        <w:rPr>
          <w:rFonts w:ascii="CG Times (W1)" w:hAnsi="CG Times (W1)"/>
          <w:szCs w:val="20"/>
        </w:rPr>
        <w:t xml:space="preserve"> </w:t>
      </w:r>
    </w:p>
    <w:p w:rsidR="00464B4F" w:rsidRPr="00464B4F" w:rsidRDefault="00464B4F" w:rsidP="00230FBB">
      <w:pPr>
        <w:widowControl w:val="0"/>
        <w:overflowPunct w:val="0"/>
        <w:autoSpaceDE w:val="0"/>
        <w:autoSpaceDN w:val="0"/>
        <w:adjustRightInd w:val="0"/>
        <w:ind w:firstLine="1440"/>
        <w:textAlignment w:val="baseline"/>
        <w:rPr>
          <w:rFonts w:ascii="CG Times (W1)" w:hAnsi="CG Times (W1)"/>
          <w:szCs w:val="20"/>
        </w:rPr>
      </w:pPr>
      <w:r w:rsidRPr="00464B4F">
        <w:rPr>
          <w:rFonts w:ascii="CG Times (W1)" w:hAnsi="CG Times (W1)"/>
          <w:szCs w:val="20"/>
        </w:rPr>
        <w:t xml:space="preserve">(h) As an alternative to the provisions of (a) </w:t>
      </w:r>
      <w:r w:rsidRPr="00464B4F">
        <w:rPr>
          <w:rFonts w:ascii="CG Times (W1)" w:hAnsi="CG Times (W1)"/>
          <w:szCs w:val="20"/>
        </w:rPr>
        <w:noBreakHyphen/>
        <w:t xml:space="preserve"> (g), the GRANTEE may elect to furnish property for use in the performance of this grant out of its own funds, for which the DEPARTMENT will reimburse it to the extent of its allocated share of the annual depreciation expense of such property allowed by IRS depreciation schedules.</w:t>
      </w:r>
    </w:p>
    <w:p w:rsidR="00464B4F" w:rsidRDefault="00464B4F" w:rsidP="00230FBB">
      <w:pPr>
        <w:widowControl w:val="0"/>
        <w:overflowPunct w:val="0"/>
        <w:autoSpaceDE w:val="0"/>
        <w:autoSpaceDN w:val="0"/>
        <w:adjustRightInd w:val="0"/>
        <w:ind w:right="190"/>
        <w:textAlignment w:val="baseline"/>
        <w:rPr>
          <w:rFonts w:ascii="CG Times (W1)" w:hAnsi="CG Times (W1)"/>
          <w:b/>
          <w:szCs w:val="20"/>
        </w:rPr>
      </w:pPr>
    </w:p>
    <w:p w:rsidR="00464B4F" w:rsidRPr="00464B4F" w:rsidRDefault="001C0ED5" w:rsidP="00F354E2">
      <w:pPr>
        <w:widowControl w:val="0"/>
        <w:overflowPunct w:val="0"/>
        <w:autoSpaceDE w:val="0"/>
        <w:autoSpaceDN w:val="0"/>
        <w:adjustRightInd w:val="0"/>
        <w:textAlignment w:val="baseline"/>
        <w:rPr>
          <w:rFonts w:ascii="CG Times (W1)" w:hAnsi="CG Times (W1)"/>
          <w:b/>
          <w:szCs w:val="20"/>
        </w:rPr>
      </w:pPr>
      <w:r>
        <w:rPr>
          <w:rFonts w:ascii="CG Times (W1)" w:hAnsi="CG Times (W1)"/>
          <w:szCs w:val="20"/>
        </w:rPr>
        <w:br w:type="page"/>
      </w:r>
      <w:r w:rsidR="002D60CB">
        <w:rPr>
          <w:rFonts w:ascii="CG Times (W1)" w:hAnsi="CG Times (W1)"/>
          <w:szCs w:val="20"/>
        </w:rPr>
        <w:lastRenderedPageBreak/>
        <w:tab/>
      </w:r>
      <w:r w:rsidR="00464B4F" w:rsidRPr="00464B4F">
        <w:rPr>
          <w:rFonts w:ascii="CG Times (W1)" w:hAnsi="CG Times (W1)"/>
          <w:b/>
          <w:szCs w:val="20"/>
        </w:rPr>
        <w:t xml:space="preserve">This Grant Agreement, together with the Appendix attached hereto and incorporated herein by reference, represents the complete, total and final understanding of the parties, and no other understandings or representations, oral or written, regarding the subject matter of this Grant Agreement, shall be deemed to exist or to bind the parties hereto at the time of execution. </w:t>
      </w:r>
    </w:p>
    <w:p w:rsidR="002D60CB" w:rsidRDefault="002D60CB" w:rsidP="00F354E2">
      <w:pPr>
        <w:widowControl w:val="0"/>
        <w:overflowPunct w:val="0"/>
        <w:autoSpaceDE w:val="0"/>
        <w:autoSpaceDN w:val="0"/>
        <w:adjustRightInd w:val="0"/>
        <w:textAlignment w:val="baseline"/>
        <w:rPr>
          <w:rFonts w:ascii="CG Times (W1)" w:hAnsi="CG Times (W1)"/>
          <w:b/>
          <w:szCs w:val="20"/>
        </w:rPr>
      </w:pPr>
      <w:r>
        <w:rPr>
          <w:rFonts w:ascii="CG Times (W1)" w:hAnsi="CG Times (W1)"/>
          <w:b/>
          <w:szCs w:val="20"/>
        </w:rPr>
        <w:tab/>
      </w:r>
      <w:r>
        <w:rPr>
          <w:rFonts w:ascii="CG Times (W1)" w:hAnsi="CG Times (W1)"/>
          <w:b/>
          <w:szCs w:val="20"/>
        </w:rPr>
        <w:tab/>
      </w:r>
      <w:r>
        <w:rPr>
          <w:rFonts w:ascii="CG Times (W1)" w:hAnsi="CG Times (W1)"/>
          <w:b/>
          <w:szCs w:val="20"/>
        </w:rPr>
        <w:tab/>
      </w:r>
      <w:r>
        <w:rPr>
          <w:rFonts w:ascii="CG Times (W1)" w:hAnsi="CG Times (W1)"/>
          <w:b/>
          <w:szCs w:val="20"/>
        </w:rPr>
        <w:tab/>
      </w:r>
      <w:r>
        <w:rPr>
          <w:rFonts w:ascii="CG Times (W1)" w:hAnsi="CG Times (W1)"/>
          <w:b/>
          <w:szCs w:val="20"/>
        </w:rPr>
        <w:tab/>
      </w:r>
      <w:r>
        <w:rPr>
          <w:rFonts w:ascii="CG Times (W1)" w:hAnsi="CG Times (W1)"/>
          <w:b/>
          <w:szCs w:val="20"/>
        </w:rPr>
        <w:tab/>
      </w:r>
      <w:r>
        <w:rPr>
          <w:rFonts w:ascii="CG Times (W1)" w:hAnsi="CG Times (W1)"/>
          <w:b/>
          <w:szCs w:val="20"/>
        </w:rPr>
        <w:tab/>
      </w:r>
      <w:r>
        <w:rPr>
          <w:rFonts w:ascii="CG Times (W1)" w:hAnsi="CG Times (W1)"/>
          <w:b/>
          <w:szCs w:val="20"/>
        </w:rPr>
        <w:tab/>
      </w:r>
      <w:r>
        <w:rPr>
          <w:rFonts w:ascii="CG Times (W1)" w:hAnsi="CG Times (W1)"/>
          <w:b/>
          <w:szCs w:val="20"/>
        </w:rPr>
        <w:tab/>
      </w:r>
      <w:r>
        <w:rPr>
          <w:rFonts w:ascii="CG Times (W1)" w:hAnsi="CG Times (W1)"/>
          <w:b/>
          <w:szCs w:val="20"/>
        </w:rPr>
        <w:tab/>
      </w:r>
    </w:p>
    <w:p w:rsidR="00464B4F" w:rsidRPr="00464B4F" w:rsidRDefault="00464B4F" w:rsidP="00F354E2">
      <w:pPr>
        <w:widowControl w:val="0"/>
        <w:overflowPunct w:val="0"/>
        <w:autoSpaceDE w:val="0"/>
        <w:autoSpaceDN w:val="0"/>
        <w:adjustRightInd w:val="0"/>
        <w:ind w:firstLine="720"/>
        <w:textAlignment w:val="baseline"/>
        <w:rPr>
          <w:rFonts w:ascii="CG Times (W1)" w:hAnsi="CG Times (W1)"/>
          <w:b/>
          <w:szCs w:val="20"/>
        </w:rPr>
      </w:pPr>
      <w:proofErr w:type="gramStart"/>
      <w:r w:rsidRPr="00464B4F">
        <w:rPr>
          <w:rFonts w:ascii="CG Times (W1)" w:hAnsi="CG Times (W1)"/>
          <w:b/>
          <w:szCs w:val="20"/>
        </w:rPr>
        <w:t>IN WITNESS WHEREOF, the parties have executed this Gra</w:t>
      </w:r>
      <w:r w:rsidR="00F354E2">
        <w:rPr>
          <w:rFonts w:ascii="CG Times (W1)" w:hAnsi="CG Times (W1)"/>
          <w:b/>
          <w:szCs w:val="20"/>
        </w:rPr>
        <w:t>nt Agreement</w:t>
      </w:r>
      <w:r w:rsidR="00917AC0">
        <w:rPr>
          <w:rFonts w:ascii="CG Times (W1)" w:hAnsi="CG Times (W1)"/>
          <w:b/>
          <w:szCs w:val="20"/>
        </w:rPr>
        <w:t>.</w:t>
      </w:r>
      <w:proofErr w:type="gramEnd"/>
    </w:p>
    <w:p w:rsidR="00464B4F" w:rsidRPr="00917AC0" w:rsidRDefault="00464B4F" w:rsidP="00F354E2">
      <w:pPr>
        <w:widowControl w:val="0"/>
        <w:overflowPunct w:val="0"/>
        <w:autoSpaceDE w:val="0"/>
        <w:autoSpaceDN w:val="0"/>
        <w:adjustRightInd w:val="0"/>
        <w:textAlignment w:val="baseline"/>
        <w:rPr>
          <w:rFonts w:ascii="CG Times (W1)" w:hAnsi="CG Times (W1)"/>
          <w:szCs w:val="20"/>
        </w:rPr>
      </w:pPr>
    </w:p>
    <w:p w:rsidR="00464B4F" w:rsidRPr="00917AC0" w:rsidRDefault="00464B4F" w:rsidP="001C0ED5">
      <w:pPr>
        <w:widowControl w:val="0"/>
        <w:overflowPunct w:val="0"/>
        <w:autoSpaceDE w:val="0"/>
        <w:autoSpaceDN w:val="0"/>
        <w:adjustRightInd w:val="0"/>
        <w:ind w:right="100"/>
        <w:textAlignment w:val="baseline"/>
        <w:rPr>
          <w:rFonts w:ascii="CG Times (W1)" w:hAnsi="CG Times (W1)"/>
          <w:b/>
          <w:szCs w:val="20"/>
        </w:rPr>
      </w:pPr>
      <w:r w:rsidRPr="00917AC0">
        <w:rPr>
          <w:rFonts w:ascii="CG Times (W1)" w:hAnsi="CG Times (W1)"/>
          <w:b/>
          <w:szCs w:val="20"/>
        </w:rPr>
        <w:t>Attest:</w:t>
      </w:r>
      <w:r w:rsidRPr="00917AC0">
        <w:rPr>
          <w:rFonts w:ascii="CG Times (W1)" w:hAnsi="CG Times (W1)"/>
          <w:b/>
          <w:szCs w:val="20"/>
        </w:rPr>
        <w:tab/>
      </w:r>
      <w:r w:rsidRPr="00917AC0">
        <w:rPr>
          <w:rFonts w:ascii="CG Times (W1)" w:hAnsi="CG Times (W1)"/>
          <w:b/>
          <w:szCs w:val="20"/>
        </w:rPr>
        <w:tab/>
      </w:r>
      <w:r w:rsidR="00917AC0" w:rsidRPr="00917AC0">
        <w:rPr>
          <w:rFonts w:ascii="CG Times (W1)" w:hAnsi="CG Times (W1)"/>
          <w:b/>
          <w:szCs w:val="20"/>
        </w:rPr>
        <w:tab/>
      </w:r>
      <w:r w:rsidR="00917AC0" w:rsidRPr="00917AC0">
        <w:rPr>
          <w:rFonts w:ascii="CG Times (W1)" w:hAnsi="CG Times (W1)"/>
          <w:b/>
          <w:szCs w:val="20"/>
        </w:rPr>
        <w:tab/>
      </w:r>
      <w:r w:rsidR="00917AC0" w:rsidRPr="00917AC0">
        <w:rPr>
          <w:rFonts w:ascii="CG Times (W1)" w:hAnsi="CG Times (W1)"/>
          <w:b/>
          <w:szCs w:val="20"/>
        </w:rPr>
        <w:tab/>
      </w:r>
      <w:r w:rsidR="00917AC0" w:rsidRPr="00917AC0">
        <w:rPr>
          <w:rFonts w:ascii="CG Times (W1)" w:hAnsi="CG Times (W1)"/>
          <w:b/>
          <w:szCs w:val="20"/>
        </w:rPr>
        <w:tab/>
      </w:r>
      <w:r w:rsidR="001C0ED5">
        <w:rPr>
          <w:rFonts w:ascii="CG Times (W1)" w:hAnsi="CG Times (W1)"/>
          <w:b/>
          <w:szCs w:val="20"/>
        </w:rPr>
        <w:tab/>
      </w:r>
      <w:r w:rsidRPr="00917AC0">
        <w:rPr>
          <w:rFonts w:ascii="CG Times (W1)" w:hAnsi="CG Times (W1)"/>
          <w:b/>
          <w:szCs w:val="20"/>
        </w:rPr>
        <w:t>For the GRANTEE:</w:t>
      </w:r>
    </w:p>
    <w:p w:rsidR="00464B4F" w:rsidRPr="001C0ED5" w:rsidRDefault="00464B4F" w:rsidP="001C0ED5">
      <w:pPr>
        <w:widowControl w:val="0"/>
        <w:overflowPunct w:val="0"/>
        <w:autoSpaceDE w:val="0"/>
        <w:autoSpaceDN w:val="0"/>
        <w:adjustRightInd w:val="0"/>
        <w:ind w:right="100"/>
        <w:textAlignment w:val="baseline"/>
        <w:rPr>
          <w:rFonts w:ascii="CG Times (W1)" w:hAnsi="CG Times (W1)"/>
          <w:szCs w:val="20"/>
        </w:rPr>
      </w:pPr>
    </w:p>
    <w:p w:rsidR="00464B4F" w:rsidRPr="001C0ED5" w:rsidRDefault="00464B4F" w:rsidP="001C0ED5">
      <w:pPr>
        <w:widowControl w:val="0"/>
        <w:overflowPunct w:val="0"/>
        <w:autoSpaceDE w:val="0"/>
        <w:autoSpaceDN w:val="0"/>
        <w:adjustRightInd w:val="0"/>
        <w:ind w:right="100"/>
        <w:textAlignment w:val="baseline"/>
        <w:rPr>
          <w:rFonts w:ascii="CG Times (W1)" w:hAnsi="CG Times (W1)"/>
          <w:szCs w:val="20"/>
        </w:rPr>
      </w:pPr>
    </w:p>
    <w:p w:rsidR="00464B4F" w:rsidRPr="00917AC0" w:rsidRDefault="00464B4F" w:rsidP="001C0ED5">
      <w:pPr>
        <w:widowControl w:val="0"/>
        <w:overflowPunct w:val="0"/>
        <w:autoSpaceDE w:val="0"/>
        <w:autoSpaceDN w:val="0"/>
        <w:adjustRightInd w:val="0"/>
        <w:ind w:right="100"/>
        <w:textAlignment w:val="baseline"/>
        <w:rPr>
          <w:rFonts w:ascii="CG Times (W1)" w:hAnsi="CG Times (W1)"/>
          <w:szCs w:val="20"/>
        </w:rPr>
      </w:pPr>
      <w:r w:rsidRPr="00917AC0">
        <w:rPr>
          <w:rFonts w:ascii="CG Times (W1)" w:hAnsi="CG Times (W1)"/>
          <w:szCs w:val="20"/>
        </w:rPr>
        <w:t>_________________________________</w:t>
      </w:r>
      <w:r w:rsidRPr="00917AC0">
        <w:rPr>
          <w:rFonts w:ascii="CG Times (W1)" w:hAnsi="CG Times (W1)"/>
          <w:szCs w:val="20"/>
        </w:rPr>
        <w:tab/>
      </w:r>
      <w:r w:rsidR="001C0ED5">
        <w:rPr>
          <w:rFonts w:ascii="CG Times (W1)" w:hAnsi="CG Times (W1)"/>
          <w:szCs w:val="20"/>
        </w:rPr>
        <w:tab/>
      </w:r>
      <w:r w:rsidRPr="00917AC0">
        <w:rPr>
          <w:rFonts w:ascii="CG Times (W1)" w:hAnsi="CG Times (W1)"/>
          <w:szCs w:val="20"/>
        </w:rPr>
        <w:t>___________________________________</w:t>
      </w:r>
    </w:p>
    <w:p w:rsidR="00464B4F" w:rsidRPr="00917AC0" w:rsidRDefault="00464B4F" w:rsidP="001C0ED5">
      <w:pPr>
        <w:widowControl w:val="0"/>
        <w:overflowPunct w:val="0"/>
        <w:autoSpaceDE w:val="0"/>
        <w:autoSpaceDN w:val="0"/>
        <w:adjustRightInd w:val="0"/>
        <w:ind w:left="4663" w:right="664" w:firstLine="377"/>
        <w:textAlignment w:val="baseline"/>
        <w:rPr>
          <w:rFonts w:ascii="CG Times (W1)" w:hAnsi="CG Times (W1)"/>
          <w:szCs w:val="20"/>
        </w:rPr>
      </w:pPr>
      <w:r w:rsidRPr="00917AC0">
        <w:rPr>
          <w:rFonts w:ascii="CG Times (W1)" w:hAnsi="CG Times (W1)"/>
          <w:szCs w:val="20"/>
        </w:rPr>
        <w:t>Signature</w:t>
      </w:r>
    </w:p>
    <w:p w:rsidR="00464B4F" w:rsidRPr="00917AC0" w:rsidRDefault="00464B4F" w:rsidP="001C0ED5">
      <w:pPr>
        <w:widowControl w:val="0"/>
        <w:overflowPunct w:val="0"/>
        <w:autoSpaceDE w:val="0"/>
        <w:autoSpaceDN w:val="0"/>
        <w:adjustRightInd w:val="0"/>
        <w:ind w:right="664"/>
        <w:textAlignment w:val="baseline"/>
        <w:rPr>
          <w:rFonts w:ascii="CG Times (W1)" w:hAnsi="CG Times (W1)"/>
          <w:szCs w:val="20"/>
        </w:rPr>
      </w:pPr>
    </w:p>
    <w:p w:rsidR="00464B4F" w:rsidRPr="00917AC0" w:rsidRDefault="001C0ED5" w:rsidP="00230FBB">
      <w:pPr>
        <w:widowControl w:val="0"/>
        <w:overflowPunct w:val="0"/>
        <w:autoSpaceDE w:val="0"/>
        <w:autoSpaceDN w:val="0"/>
        <w:adjustRightInd w:val="0"/>
        <w:ind w:right="91"/>
        <w:textAlignment w:val="baseline"/>
        <w:rPr>
          <w:rFonts w:ascii="CG Times (W1)" w:hAnsi="CG Times (W1)"/>
          <w:szCs w:val="20"/>
        </w:rPr>
      </w:pPr>
      <w:r>
        <w:rPr>
          <w:rFonts w:ascii="CG Times (W1)" w:hAnsi="CG Times (W1)"/>
          <w:szCs w:val="20"/>
        </w:rPr>
        <w:tab/>
      </w:r>
      <w:r>
        <w:rPr>
          <w:rFonts w:ascii="CG Times (W1)" w:hAnsi="CG Times (W1)"/>
          <w:szCs w:val="20"/>
        </w:rPr>
        <w:tab/>
      </w:r>
      <w:r>
        <w:rPr>
          <w:rFonts w:ascii="CG Times (W1)" w:hAnsi="CG Times (W1)"/>
          <w:szCs w:val="20"/>
        </w:rPr>
        <w:tab/>
      </w:r>
      <w:r w:rsidR="00464B4F" w:rsidRPr="00917AC0">
        <w:rPr>
          <w:rFonts w:ascii="CG Times (W1)" w:hAnsi="CG Times (W1)"/>
          <w:szCs w:val="20"/>
        </w:rPr>
        <w:tab/>
      </w:r>
      <w:r>
        <w:rPr>
          <w:rFonts w:ascii="CG Times (W1)" w:hAnsi="CG Times (W1)"/>
          <w:szCs w:val="20"/>
        </w:rPr>
        <w:tab/>
      </w:r>
      <w:r>
        <w:rPr>
          <w:rFonts w:ascii="CG Times (W1)" w:hAnsi="CG Times (W1)"/>
          <w:szCs w:val="20"/>
        </w:rPr>
        <w:tab/>
      </w:r>
      <w:r>
        <w:rPr>
          <w:rFonts w:ascii="CG Times (W1)" w:hAnsi="CG Times (W1)"/>
          <w:szCs w:val="20"/>
        </w:rPr>
        <w:tab/>
      </w:r>
      <w:r w:rsidR="00464B4F" w:rsidRPr="00917AC0">
        <w:rPr>
          <w:rFonts w:ascii="CG Times (W1)" w:hAnsi="CG Times (W1)"/>
          <w:b/>
          <w:szCs w:val="20"/>
          <w:u w:val="single"/>
        </w:rPr>
        <w:fldChar w:fldCharType="begin">
          <w:ffData>
            <w:name w:val=""/>
            <w:enabled/>
            <w:calcOnExit w:val="0"/>
            <w:textInput/>
          </w:ffData>
        </w:fldChar>
      </w:r>
      <w:r w:rsidR="00464B4F" w:rsidRPr="00917AC0">
        <w:rPr>
          <w:rFonts w:ascii="CG Times (W1)" w:hAnsi="CG Times (W1)"/>
          <w:b/>
          <w:szCs w:val="20"/>
          <w:u w:val="single"/>
        </w:rPr>
        <w:instrText xml:space="preserve"> FORMTEXT </w:instrText>
      </w:r>
      <w:r w:rsidR="00464B4F" w:rsidRPr="00917AC0">
        <w:rPr>
          <w:rFonts w:ascii="CG Times (W1)" w:hAnsi="CG Times (W1)"/>
          <w:b/>
          <w:szCs w:val="20"/>
          <w:u w:val="single"/>
        </w:rPr>
      </w:r>
      <w:r w:rsidR="00464B4F" w:rsidRPr="00917AC0">
        <w:rPr>
          <w:rFonts w:ascii="CG Times (W1)" w:hAnsi="CG Times (W1)"/>
          <w:b/>
          <w:szCs w:val="20"/>
          <w:u w:val="single"/>
        </w:rPr>
        <w:fldChar w:fldCharType="separate"/>
      </w:r>
      <w:r w:rsidR="00464B4F" w:rsidRPr="00917AC0">
        <w:rPr>
          <w:b/>
          <w:noProof/>
          <w:szCs w:val="20"/>
          <w:u w:val="single"/>
        </w:rPr>
        <w:t> </w:t>
      </w:r>
      <w:r w:rsidR="00464B4F" w:rsidRPr="00917AC0">
        <w:rPr>
          <w:b/>
          <w:noProof/>
          <w:szCs w:val="20"/>
          <w:u w:val="single"/>
        </w:rPr>
        <w:t> </w:t>
      </w:r>
      <w:r w:rsidR="00464B4F" w:rsidRPr="00917AC0">
        <w:rPr>
          <w:b/>
          <w:noProof/>
          <w:szCs w:val="20"/>
          <w:u w:val="single"/>
        </w:rPr>
        <w:t> </w:t>
      </w:r>
      <w:r w:rsidR="00464B4F" w:rsidRPr="00917AC0">
        <w:rPr>
          <w:b/>
          <w:noProof/>
          <w:szCs w:val="20"/>
          <w:u w:val="single"/>
        </w:rPr>
        <w:t> </w:t>
      </w:r>
      <w:r w:rsidR="00464B4F" w:rsidRPr="00917AC0">
        <w:rPr>
          <w:b/>
          <w:noProof/>
          <w:szCs w:val="20"/>
          <w:u w:val="single"/>
        </w:rPr>
        <w:t> </w:t>
      </w:r>
      <w:r w:rsidR="00464B4F" w:rsidRPr="00917AC0">
        <w:rPr>
          <w:rFonts w:ascii="CG Times (W1)" w:hAnsi="CG Times (W1)"/>
          <w:b/>
          <w:szCs w:val="20"/>
          <w:u w:val="single"/>
        </w:rPr>
        <w:fldChar w:fldCharType="end"/>
      </w:r>
    </w:p>
    <w:p w:rsidR="00464B4F" w:rsidRPr="00917AC0" w:rsidRDefault="001C0ED5" w:rsidP="00230FBB">
      <w:pPr>
        <w:widowControl w:val="0"/>
        <w:overflowPunct w:val="0"/>
        <w:autoSpaceDE w:val="0"/>
        <w:autoSpaceDN w:val="0"/>
        <w:adjustRightInd w:val="0"/>
        <w:ind w:right="664"/>
        <w:textAlignment w:val="baseline"/>
        <w:rPr>
          <w:rFonts w:ascii="CG Times (W1)" w:hAnsi="CG Times (W1)"/>
          <w:szCs w:val="20"/>
        </w:rPr>
      </w:pPr>
      <w:r>
        <w:rPr>
          <w:rFonts w:ascii="CG Times (W1)" w:hAnsi="CG Times (W1)"/>
          <w:b/>
          <w:szCs w:val="20"/>
        </w:rPr>
        <w:tab/>
      </w:r>
      <w:r w:rsidR="00464B4F" w:rsidRPr="00917AC0">
        <w:rPr>
          <w:rFonts w:ascii="CG Times (W1)" w:hAnsi="CG Times (W1)"/>
          <w:b/>
          <w:szCs w:val="20"/>
        </w:rPr>
        <w:tab/>
      </w:r>
      <w:r>
        <w:rPr>
          <w:rFonts w:ascii="CG Times (W1)" w:hAnsi="CG Times (W1)"/>
          <w:b/>
          <w:szCs w:val="20"/>
        </w:rPr>
        <w:tab/>
      </w:r>
      <w:r>
        <w:rPr>
          <w:rFonts w:ascii="CG Times (W1)" w:hAnsi="CG Times (W1)"/>
          <w:b/>
          <w:szCs w:val="20"/>
        </w:rPr>
        <w:tab/>
      </w:r>
      <w:r>
        <w:rPr>
          <w:rFonts w:ascii="CG Times (W1)" w:hAnsi="CG Times (W1)"/>
          <w:b/>
          <w:szCs w:val="20"/>
        </w:rPr>
        <w:tab/>
      </w:r>
      <w:r>
        <w:rPr>
          <w:rFonts w:ascii="CG Times (W1)" w:hAnsi="CG Times (W1)"/>
          <w:b/>
          <w:szCs w:val="20"/>
        </w:rPr>
        <w:tab/>
      </w:r>
      <w:r>
        <w:rPr>
          <w:rFonts w:ascii="CG Times (W1)" w:hAnsi="CG Times (W1)"/>
          <w:b/>
          <w:szCs w:val="20"/>
        </w:rPr>
        <w:tab/>
      </w:r>
      <w:r w:rsidR="00464B4F" w:rsidRPr="00917AC0">
        <w:rPr>
          <w:rFonts w:ascii="CG Times (W1)" w:hAnsi="CG Times (W1)"/>
          <w:szCs w:val="20"/>
        </w:rPr>
        <w:t>Name</w:t>
      </w:r>
    </w:p>
    <w:p w:rsidR="00464B4F" w:rsidRPr="00917AC0" w:rsidRDefault="00464B4F" w:rsidP="001C0ED5">
      <w:pPr>
        <w:widowControl w:val="0"/>
        <w:overflowPunct w:val="0"/>
        <w:autoSpaceDE w:val="0"/>
        <w:autoSpaceDN w:val="0"/>
        <w:adjustRightInd w:val="0"/>
        <w:ind w:right="664"/>
        <w:textAlignment w:val="baseline"/>
        <w:rPr>
          <w:rFonts w:ascii="CG Times (W1)" w:hAnsi="CG Times (W1)"/>
          <w:szCs w:val="20"/>
        </w:rPr>
      </w:pPr>
    </w:p>
    <w:p w:rsidR="00464B4F" w:rsidRPr="00917AC0" w:rsidRDefault="00464B4F" w:rsidP="001C0ED5">
      <w:pPr>
        <w:widowControl w:val="0"/>
        <w:overflowPunct w:val="0"/>
        <w:autoSpaceDE w:val="0"/>
        <w:autoSpaceDN w:val="0"/>
        <w:adjustRightInd w:val="0"/>
        <w:ind w:left="4320" w:firstLine="720"/>
        <w:textAlignment w:val="baseline"/>
        <w:rPr>
          <w:rFonts w:ascii="CG Times (W1)" w:hAnsi="CG Times (W1)"/>
          <w:b/>
          <w:szCs w:val="20"/>
        </w:rPr>
      </w:pPr>
      <w:r w:rsidRPr="00917AC0">
        <w:rPr>
          <w:rFonts w:ascii="CG Times (W1)" w:hAnsi="CG Times (W1)"/>
          <w:b/>
          <w:szCs w:val="20"/>
          <w:u w:val="single"/>
        </w:rPr>
        <w:fldChar w:fldCharType="begin">
          <w:ffData>
            <w:name w:val=""/>
            <w:enabled/>
            <w:calcOnExit w:val="0"/>
            <w:textInput/>
          </w:ffData>
        </w:fldChar>
      </w:r>
      <w:r w:rsidRPr="00917AC0">
        <w:rPr>
          <w:rFonts w:ascii="CG Times (W1)" w:hAnsi="CG Times (W1)"/>
          <w:b/>
          <w:szCs w:val="20"/>
          <w:u w:val="single"/>
        </w:rPr>
        <w:instrText xml:space="preserve"> FORMTEXT </w:instrText>
      </w:r>
      <w:r w:rsidRPr="00917AC0">
        <w:rPr>
          <w:rFonts w:ascii="CG Times (W1)" w:hAnsi="CG Times (W1)"/>
          <w:b/>
          <w:szCs w:val="20"/>
          <w:u w:val="single"/>
        </w:rPr>
      </w:r>
      <w:r w:rsidRPr="00917AC0">
        <w:rPr>
          <w:rFonts w:ascii="CG Times (W1)" w:hAnsi="CG Times (W1)"/>
          <w:b/>
          <w:szCs w:val="20"/>
          <w:u w:val="single"/>
        </w:rPr>
        <w:fldChar w:fldCharType="separate"/>
      </w:r>
      <w:r w:rsidRPr="00917AC0">
        <w:rPr>
          <w:b/>
          <w:noProof/>
          <w:szCs w:val="20"/>
          <w:u w:val="single"/>
        </w:rPr>
        <w:t> </w:t>
      </w:r>
      <w:r w:rsidRPr="00917AC0">
        <w:rPr>
          <w:b/>
          <w:noProof/>
          <w:szCs w:val="20"/>
          <w:u w:val="single"/>
        </w:rPr>
        <w:t> </w:t>
      </w:r>
      <w:r w:rsidRPr="00917AC0">
        <w:rPr>
          <w:b/>
          <w:noProof/>
          <w:szCs w:val="20"/>
          <w:u w:val="single"/>
        </w:rPr>
        <w:t> </w:t>
      </w:r>
      <w:r w:rsidRPr="00917AC0">
        <w:rPr>
          <w:b/>
          <w:noProof/>
          <w:szCs w:val="20"/>
          <w:u w:val="single"/>
        </w:rPr>
        <w:t> </w:t>
      </w:r>
      <w:r w:rsidRPr="00917AC0">
        <w:rPr>
          <w:b/>
          <w:noProof/>
          <w:szCs w:val="20"/>
          <w:u w:val="single"/>
        </w:rPr>
        <w:t> </w:t>
      </w:r>
      <w:r w:rsidRPr="00917AC0">
        <w:rPr>
          <w:rFonts w:ascii="CG Times (W1)" w:hAnsi="CG Times (W1)"/>
          <w:b/>
          <w:szCs w:val="20"/>
          <w:u w:val="single"/>
        </w:rPr>
        <w:fldChar w:fldCharType="end"/>
      </w:r>
    </w:p>
    <w:p w:rsidR="00464B4F" w:rsidRPr="00917AC0" w:rsidRDefault="00464B4F" w:rsidP="001C0ED5">
      <w:pPr>
        <w:widowControl w:val="0"/>
        <w:overflowPunct w:val="0"/>
        <w:autoSpaceDE w:val="0"/>
        <w:autoSpaceDN w:val="0"/>
        <w:adjustRightInd w:val="0"/>
        <w:ind w:left="4320" w:right="664" w:firstLine="720"/>
        <w:textAlignment w:val="baseline"/>
        <w:rPr>
          <w:rFonts w:ascii="CG Times (W1)" w:hAnsi="CG Times (W1)"/>
          <w:szCs w:val="20"/>
        </w:rPr>
      </w:pPr>
      <w:r w:rsidRPr="00917AC0">
        <w:rPr>
          <w:rFonts w:ascii="CG Times (W1)" w:hAnsi="CG Times (W1)"/>
          <w:szCs w:val="20"/>
        </w:rPr>
        <w:t>Title</w:t>
      </w:r>
    </w:p>
    <w:p w:rsidR="00464B4F" w:rsidRPr="00917AC0" w:rsidRDefault="00464B4F" w:rsidP="00230FBB">
      <w:pPr>
        <w:widowControl w:val="0"/>
        <w:overflowPunct w:val="0"/>
        <w:autoSpaceDE w:val="0"/>
        <w:autoSpaceDN w:val="0"/>
        <w:adjustRightInd w:val="0"/>
        <w:textAlignment w:val="baseline"/>
        <w:rPr>
          <w:rFonts w:ascii="CG Times (W1)" w:hAnsi="CG Times (W1)"/>
          <w:szCs w:val="20"/>
        </w:rPr>
      </w:pPr>
    </w:p>
    <w:p w:rsidR="00464B4F" w:rsidRPr="00917AC0" w:rsidRDefault="00464B4F" w:rsidP="001C0ED5">
      <w:pPr>
        <w:widowControl w:val="0"/>
        <w:overflowPunct w:val="0"/>
        <w:autoSpaceDE w:val="0"/>
        <w:autoSpaceDN w:val="0"/>
        <w:adjustRightInd w:val="0"/>
        <w:ind w:left="4320" w:firstLine="720"/>
        <w:textAlignment w:val="baseline"/>
        <w:rPr>
          <w:rFonts w:ascii="CG Times (W1)" w:hAnsi="CG Times (W1)"/>
          <w:szCs w:val="20"/>
        </w:rPr>
      </w:pPr>
      <w:r w:rsidRPr="00917AC0">
        <w:rPr>
          <w:rFonts w:ascii="CG Times (W1)" w:hAnsi="CG Times (W1)"/>
          <w:b/>
          <w:sz w:val="20"/>
          <w:szCs w:val="20"/>
        </w:rPr>
        <w:t>__________________________________________</w:t>
      </w:r>
    </w:p>
    <w:p w:rsidR="00464B4F" w:rsidRPr="00917AC0" w:rsidRDefault="001C0ED5" w:rsidP="00230FBB">
      <w:pPr>
        <w:widowControl w:val="0"/>
        <w:overflowPunct w:val="0"/>
        <w:autoSpaceDE w:val="0"/>
        <w:autoSpaceDN w:val="0"/>
        <w:adjustRightInd w:val="0"/>
        <w:textAlignment w:val="baseline"/>
        <w:rPr>
          <w:rFonts w:ascii="CG Times (W1)" w:hAnsi="CG Times (W1)"/>
          <w:szCs w:val="20"/>
        </w:rPr>
      </w:pPr>
      <w:r>
        <w:rPr>
          <w:rFonts w:ascii="CG Times (W1)" w:hAnsi="CG Times (W1)"/>
          <w:szCs w:val="20"/>
        </w:rPr>
        <w:tab/>
      </w:r>
      <w:r>
        <w:rPr>
          <w:rFonts w:ascii="CG Times (W1)" w:hAnsi="CG Times (W1)"/>
          <w:szCs w:val="20"/>
        </w:rPr>
        <w:tab/>
      </w:r>
      <w:r>
        <w:rPr>
          <w:rFonts w:ascii="CG Times (W1)" w:hAnsi="CG Times (W1)"/>
          <w:szCs w:val="20"/>
        </w:rPr>
        <w:tab/>
      </w:r>
      <w:r>
        <w:rPr>
          <w:rFonts w:ascii="CG Times (W1)" w:hAnsi="CG Times (W1)"/>
          <w:szCs w:val="20"/>
        </w:rPr>
        <w:tab/>
      </w:r>
      <w:r>
        <w:rPr>
          <w:rFonts w:ascii="CG Times (W1)" w:hAnsi="CG Times (W1)"/>
          <w:szCs w:val="20"/>
        </w:rPr>
        <w:tab/>
      </w:r>
      <w:r>
        <w:rPr>
          <w:rFonts w:ascii="CG Times (W1)" w:hAnsi="CG Times (W1)"/>
          <w:szCs w:val="20"/>
        </w:rPr>
        <w:tab/>
      </w:r>
      <w:r>
        <w:rPr>
          <w:rFonts w:ascii="CG Times (W1)" w:hAnsi="CG Times (W1)"/>
          <w:szCs w:val="20"/>
        </w:rPr>
        <w:tab/>
      </w:r>
      <w:r w:rsidR="00464B4F" w:rsidRPr="00917AC0">
        <w:rPr>
          <w:rFonts w:ascii="CG Times (W1)" w:hAnsi="CG Times (W1)"/>
          <w:szCs w:val="20"/>
        </w:rPr>
        <w:t>Date</w:t>
      </w:r>
    </w:p>
    <w:p w:rsidR="00464B4F" w:rsidRPr="00917AC0" w:rsidRDefault="00464B4F" w:rsidP="00230FBB">
      <w:pPr>
        <w:widowControl w:val="0"/>
        <w:overflowPunct w:val="0"/>
        <w:autoSpaceDE w:val="0"/>
        <w:autoSpaceDN w:val="0"/>
        <w:adjustRightInd w:val="0"/>
        <w:textAlignment w:val="baseline"/>
        <w:rPr>
          <w:rFonts w:ascii="CG Times (W1)" w:hAnsi="CG Times (W1)"/>
          <w:szCs w:val="20"/>
        </w:rPr>
      </w:pPr>
    </w:p>
    <w:p w:rsidR="00464B4F" w:rsidRPr="00917AC0" w:rsidRDefault="00464B4F" w:rsidP="00230FBB">
      <w:pPr>
        <w:widowControl w:val="0"/>
        <w:overflowPunct w:val="0"/>
        <w:autoSpaceDE w:val="0"/>
        <w:autoSpaceDN w:val="0"/>
        <w:adjustRightInd w:val="0"/>
        <w:textAlignment w:val="baseline"/>
        <w:rPr>
          <w:rFonts w:ascii="CG Times (W1)" w:hAnsi="CG Times (W1)"/>
          <w:szCs w:val="20"/>
        </w:rPr>
      </w:pPr>
    </w:p>
    <w:p w:rsidR="00464B4F" w:rsidRPr="00917AC0" w:rsidRDefault="00464B4F" w:rsidP="001C0ED5">
      <w:pPr>
        <w:widowControl w:val="0"/>
        <w:overflowPunct w:val="0"/>
        <w:autoSpaceDE w:val="0"/>
        <w:autoSpaceDN w:val="0"/>
        <w:adjustRightInd w:val="0"/>
        <w:ind w:right="91"/>
        <w:textAlignment w:val="baseline"/>
        <w:rPr>
          <w:rFonts w:ascii="CG Times (W1)" w:hAnsi="CG Times (W1)"/>
          <w:szCs w:val="20"/>
        </w:rPr>
      </w:pPr>
      <w:r w:rsidRPr="00917AC0">
        <w:rPr>
          <w:rFonts w:ascii="CG Times (W1)" w:hAnsi="CG Times (W1)"/>
          <w:b/>
          <w:szCs w:val="20"/>
        </w:rPr>
        <w:t>Attest:</w:t>
      </w:r>
      <w:r w:rsidRPr="00917AC0">
        <w:rPr>
          <w:rFonts w:ascii="CG Times (W1)" w:hAnsi="CG Times (W1)"/>
          <w:szCs w:val="20"/>
        </w:rPr>
        <w:tab/>
      </w:r>
      <w:r w:rsidRPr="00917AC0">
        <w:rPr>
          <w:rFonts w:ascii="CG Times (W1)" w:hAnsi="CG Times (W1)"/>
          <w:szCs w:val="20"/>
        </w:rPr>
        <w:tab/>
      </w:r>
      <w:r w:rsidRPr="00917AC0">
        <w:rPr>
          <w:rFonts w:ascii="CG Times (W1)" w:hAnsi="CG Times (W1)"/>
          <w:b/>
          <w:szCs w:val="20"/>
        </w:rPr>
        <w:tab/>
      </w:r>
      <w:r w:rsidR="001C0ED5">
        <w:rPr>
          <w:rFonts w:ascii="CG Times (W1)" w:hAnsi="CG Times (W1)"/>
          <w:b/>
          <w:szCs w:val="20"/>
        </w:rPr>
        <w:tab/>
      </w:r>
      <w:r w:rsidR="001C0ED5">
        <w:rPr>
          <w:rFonts w:ascii="CG Times (W1)" w:hAnsi="CG Times (W1)"/>
          <w:b/>
          <w:szCs w:val="20"/>
        </w:rPr>
        <w:tab/>
      </w:r>
      <w:r w:rsidR="001C0ED5">
        <w:rPr>
          <w:rFonts w:ascii="CG Times (W1)" w:hAnsi="CG Times (W1)"/>
          <w:b/>
          <w:szCs w:val="20"/>
        </w:rPr>
        <w:tab/>
      </w:r>
      <w:r w:rsidR="001C0ED5">
        <w:rPr>
          <w:rFonts w:ascii="CG Times (W1)" w:hAnsi="CG Times (W1)"/>
          <w:b/>
          <w:szCs w:val="20"/>
        </w:rPr>
        <w:tab/>
      </w:r>
      <w:r w:rsidRPr="00917AC0">
        <w:rPr>
          <w:rFonts w:ascii="CG Times (W1)" w:hAnsi="CG Times (W1)"/>
          <w:b/>
          <w:szCs w:val="20"/>
        </w:rPr>
        <w:t>For the DEPARTMENT:</w:t>
      </w:r>
    </w:p>
    <w:p w:rsidR="00464B4F" w:rsidRPr="00917AC0" w:rsidRDefault="00464B4F" w:rsidP="00230FBB">
      <w:pPr>
        <w:widowControl w:val="0"/>
        <w:overflowPunct w:val="0"/>
        <w:autoSpaceDE w:val="0"/>
        <w:autoSpaceDN w:val="0"/>
        <w:adjustRightInd w:val="0"/>
        <w:textAlignment w:val="baseline"/>
        <w:rPr>
          <w:rFonts w:ascii="CG Times (W1)" w:hAnsi="CG Times (W1)"/>
          <w:szCs w:val="20"/>
        </w:rPr>
      </w:pPr>
    </w:p>
    <w:p w:rsidR="00464B4F" w:rsidRPr="00917AC0" w:rsidRDefault="00464B4F" w:rsidP="00230FBB">
      <w:pPr>
        <w:widowControl w:val="0"/>
        <w:overflowPunct w:val="0"/>
        <w:autoSpaceDE w:val="0"/>
        <w:autoSpaceDN w:val="0"/>
        <w:adjustRightInd w:val="0"/>
        <w:textAlignment w:val="baseline"/>
        <w:rPr>
          <w:rFonts w:ascii="CG Times (W1)" w:hAnsi="CG Times (W1)"/>
          <w:szCs w:val="20"/>
        </w:rPr>
      </w:pPr>
    </w:p>
    <w:p w:rsidR="00464B4F" w:rsidRPr="00917AC0" w:rsidRDefault="00464B4F" w:rsidP="00230FBB">
      <w:pPr>
        <w:widowControl w:val="0"/>
        <w:overflowPunct w:val="0"/>
        <w:autoSpaceDE w:val="0"/>
        <w:autoSpaceDN w:val="0"/>
        <w:adjustRightInd w:val="0"/>
        <w:textAlignment w:val="baseline"/>
        <w:rPr>
          <w:rFonts w:ascii="CG Times (W1)" w:hAnsi="CG Times (W1)"/>
          <w:szCs w:val="20"/>
        </w:rPr>
      </w:pPr>
      <w:r w:rsidRPr="00917AC0">
        <w:rPr>
          <w:rFonts w:ascii="CG Times (W1)" w:hAnsi="CG Times (W1)"/>
          <w:szCs w:val="20"/>
        </w:rPr>
        <w:t>_________________________________</w:t>
      </w:r>
      <w:r w:rsidR="001C0ED5">
        <w:rPr>
          <w:rFonts w:ascii="CG Times (W1)" w:hAnsi="CG Times (W1)"/>
          <w:szCs w:val="20"/>
        </w:rPr>
        <w:t>_</w:t>
      </w:r>
      <w:r w:rsidRPr="00917AC0">
        <w:rPr>
          <w:rFonts w:ascii="CG Times (W1)" w:hAnsi="CG Times (W1)"/>
          <w:szCs w:val="20"/>
        </w:rPr>
        <w:tab/>
      </w:r>
      <w:r w:rsidR="001C0ED5">
        <w:rPr>
          <w:rFonts w:ascii="CG Times (W1)" w:hAnsi="CG Times (W1)"/>
          <w:szCs w:val="20"/>
        </w:rPr>
        <w:tab/>
      </w:r>
      <w:r w:rsidRPr="00917AC0">
        <w:rPr>
          <w:rFonts w:ascii="CG Times (W1)" w:hAnsi="CG Times (W1)"/>
          <w:b/>
          <w:sz w:val="20"/>
          <w:szCs w:val="20"/>
        </w:rPr>
        <w:t>__________________________________________</w:t>
      </w:r>
    </w:p>
    <w:p w:rsidR="00464B4F" w:rsidRPr="00917AC0" w:rsidRDefault="00464B4F" w:rsidP="00457D67">
      <w:pPr>
        <w:widowControl w:val="0"/>
        <w:overflowPunct w:val="0"/>
        <w:autoSpaceDE w:val="0"/>
        <w:autoSpaceDN w:val="0"/>
        <w:adjustRightInd w:val="0"/>
        <w:ind w:left="4534" w:right="2051" w:firstLine="506"/>
        <w:textAlignment w:val="baseline"/>
        <w:rPr>
          <w:rFonts w:ascii="CG Times (W1)" w:hAnsi="CG Times (W1)"/>
          <w:szCs w:val="20"/>
          <w:u w:val="single"/>
        </w:rPr>
      </w:pPr>
      <w:r w:rsidRPr="00917AC0">
        <w:rPr>
          <w:rFonts w:ascii="CG Times (W1)" w:hAnsi="CG Times (W1)"/>
          <w:szCs w:val="20"/>
        </w:rPr>
        <w:t>Signature</w:t>
      </w:r>
    </w:p>
    <w:p w:rsidR="00464B4F" w:rsidRPr="00917AC0" w:rsidRDefault="00464B4F" w:rsidP="00457D67">
      <w:pPr>
        <w:widowControl w:val="0"/>
        <w:overflowPunct w:val="0"/>
        <w:autoSpaceDE w:val="0"/>
        <w:autoSpaceDN w:val="0"/>
        <w:adjustRightInd w:val="0"/>
        <w:ind w:right="664"/>
        <w:textAlignment w:val="baseline"/>
        <w:rPr>
          <w:rFonts w:ascii="CG Times (W1)" w:hAnsi="CG Times (W1)"/>
          <w:szCs w:val="20"/>
        </w:rPr>
      </w:pPr>
    </w:p>
    <w:p w:rsidR="00464B4F" w:rsidRPr="00917AC0" w:rsidRDefault="005107A0" w:rsidP="00457D67">
      <w:pPr>
        <w:widowControl w:val="0"/>
        <w:overflowPunct w:val="0"/>
        <w:autoSpaceDE w:val="0"/>
        <w:autoSpaceDN w:val="0"/>
        <w:adjustRightInd w:val="0"/>
        <w:ind w:left="4320" w:right="91" w:firstLine="720"/>
        <w:textAlignment w:val="baseline"/>
        <w:rPr>
          <w:rFonts w:ascii="CG Times (W1)" w:hAnsi="CG Times (W1)"/>
          <w:szCs w:val="20"/>
          <w:u w:val="single"/>
        </w:rPr>
      </w:pPr>
      <w:r>
        <w:rPr>
          <w:rFonts w:ascii="CG Times (W1)" w:hAnsi="CG Times (W1)"/>
          <w:b/>
          <w:szCs w:val="20"/>
          <w:u w:val="single"/>
        </w:rPr>
        <w:t xml:space="preserve">Rosemary Malone </w:t>
      </w:r>
    </w:p>
    <w:p w:rsidR="00464B4F" w:rsidRPr="00917AC0" w:rsidRDefault="00457D67" w:rsidP="00230FBB">
      <w:pPr>
        <w:widowControl w:val="0"/>
        <w:overflowPunct w:val="0"/>
        <w:autoSpaceDE w:val="0"/>
        <w:autoSpaceDN w:val="0"/>
        <w:adjustRightInd w:val="0"/>
        <w:ind w:right="664"/>
        <w:textAlignment w:val="baseline"/>
        <w:rPr>
          <w:rFonts w:ascii="CG Times (W1)" w:hAnsi="CG Times (W1)"/>
          <w:szCs w:val="20"/>
        </w:rPr>
      </w:pPr>
      <w:r>
        <w:rPr>
          <w:rFonts w:ascii="CG Times (W1)" w:hAnsi="CG Times (W1)"/>
          <w:b/>
          <w:szCs w:val="20"/>
        </w:rPr>
        <w:tab/>
      </w:r>
      <w:r>
        <w:rPr>
          <w:rFonts w:ascii="CG Times (W1)" w:hAnsi="CG Times (W1)"/>
          <w:b/>
          <w:szCs w:val="20"/>
        </w:rPr>
        <w:tab/>
      </w:r>
      <w:r>
        <w:rPr>
          <w:rFonts w:ascii="CG Times (W1)" w:hAnsi="CG Times (W1)"/>
          <w:b/>
          <w:szCs w:val="20"/>
        </w:rPr>
        <w:tab/>
      </w:r>
      <w:r>
        <w:rPr>
          <w:rFonts w:ascii="CG Times (W1)" w:hAnsi="CG Times (W1)"/>
          <w:b/>
          <w:szCs w:val="20"/>
        </w:rPr>
        <w:tab/>
      </w:r>
      <w:r>
        <w:rPr>
          <w:rFonts w:ascii="CG Times (W1)" w:hAnsi="CG Times (W1)"/>
          <w:b/>
          <w:szCs w:val="20"/>
        </w:rPr>
        <w:tab/>
      </w:r>
      <w:r>
        <w:rPr>
          <w:rFonts w:ascii="CG Times (W1)" w:hAnsi="CG Times (W1)"/>
          <w:b/>
          <w:szCs w:val="20"/>
        </w:rPr>
        <w:tab/>
      </w:r>
      <w:r>
        <w:rPr>
          <w:rFonts w:ascii="CG Times (W1)" w:hAnsi="CG Times (W1)"/>
          <w:b/>
          <w:szCs w:val="20"/>
        </w:rPr>
        <w:tab/>
      </w:r>
      <w:r w:rsidR="00464B4F" w:rsidRPr="00917AC0">
        <w:rPr>
          <w:rFonts w:ascii="CG Times (W1)" w:hAnsi="CG Times (W1)"/>
          <w:szCs w:val="20"/>
        </w:rPr>
        <w:t>Name</w:t>
      </w:r>
    </w:p>
    <w:p w:rsidR="00464B4F" w:rsidRPr="00917AC0" w:rsidRDefault="00464B4F" w:rsidP="00457D67">
      <w:pPr>
        <w:widowControl w:val="0"/>
        <w:overflowPunct w:val="0"/>
        <w:autoSpaceDE w:val="0"/>
        <w:autoSpaceDN w:val="0"/>
        <w:adjustRightInd w:val="0"/>
        <w:ind w:right="664"/>
        <w:textAlignment w:val="baseline"/>
        <w:rPr>
          <w:rFonts w:ascii="CG Times (W1)" w:hAnsi="CG Times (W1)"/>
          <w:szCs w:val="20"/>
        </w:rPr>
      </w:pPr>
    </w:p>
    <w:p w:rsidR="00464B4F" w:rsidRPr="00917AC0" w:rsidRDefault="00E40EEE" w:rsidP="00457D67">
      <w:pPr>
        <w:widowControl w:val="0"/>
        <w:overflowPunct w:val="0"/>
        <w:autoSpaceDE w:val="0"/>
        <w:autoSpaceDN w:val="0"/>
        <w:adjustRightInd w:val="0"/>
        <w:ind w:left="4320" w:firstLine="720"/>
        <w:textAlignment w:val="baseline"/>
        <w:rPr>
          <w:rFonts w:ascii="CG Times (W1)" w:hAnsi="CG Times (W1)"/>
          <w:b/>
          <w:szCs w:val="20"/>
          <w:u w:val="single"/>
        </w:rPr>
      </w:pPr>
      <w:r w:rsidRPr="005107A0">
        <w:rPr>
          <w:rFonts w:ascii="CG Times (W1)" w:hAnsi="CG Times (W1)"/>
          <w:b/>
          <w:szCs w:val="20"/>
          <w:u w:val="single"/>
        </w:rPr>
        <w:t>Executive Director, FIA</w:t>
      </w:r>
      <w:r>
        <w:rPr>
          <w:rFonts w:ascii="CG Times (W1)" w:hAnsi="CG Times (W1)"/>
          <w:b/>
          <w:szCs w:val="20"/>
          <w:u w:val="single"/>
        </w:rPr>
        <w:t xml:space="preserve"> </w:t>
      </w:r>
    </w:p>
    <w:p w:rsidR="00464B4F" w:rsidRPr="00917AC0" w:rsidRDefault="00464B4F" w:rsidP="00457D67">
      <w:pPr>
        <w:widowControl w:val="0"/>
        <w:overflowPunct w:val="0"/>
        <w:autoSpaceDE w:val="0"/>
        <w:autoSpaceDN w:val="0"/>
        <w:adjustRightInd w:val="0"/>
        <w:ind w:left="4320" w:right="664" w:firstLine="720"/>
        <w:textAlignment w:val="baseline"/>
        <w:rPr>
          <w:rFonts w:ascii="CG Times (W1)" w:hAnsi="CG Times (W1)"/>
          <w:szCs w:val="20"/>
        </w:rPr>
      </w:pPr>
      <w:r w:rsidRPr="00917AC0">
        <w:rPr>
          <w:rFonts w:ascii="CG Times (W1)" w:hAnsi="CG Times (W1)"/>
          <w:szCs w:val="20"/>
        </w:rPr>
        <w:t>Title</w:t>
      </w:r>
    </w:p>
    <w:p w:rsidR="00464B4F" w:rsidRPr="00917AC0" w:rsidRDefault="00464B4F" w:rsidP="00230FBB">
      <w:pPr>
        <w:widowControl w:val="0"/>
        <w:overflowPunct w:val="0"/>
        <w:autoSpaceDE w:val="0"/>
        <w:autoSpaceDN w:val="0"/>
        <w:adjustRightInd w:val="0"/>
        <w:textAlignment w:val="baseline"/>
        <w:rPr>
          <w:rFonts w:ascii="CG Times (W1)" w:hAnsi="CG Times (W1)"/>
          <w:szCs w:val="20"/>
        </w:rPr>
      </w:pPr>
    </w:p>
    <w:p w:rsidR="00457D67" w:rsidRDefault="00464B4F" w:rsidP="00457D67">
      <w:pPr>
        <w:widowControl w:val="0"/>
        <w:overflowPunct w:val="0"/>
        <w:autoSpaceDE w:val="0"/>
        <w:autoSpaceDN w:val="0"/>
        <w:adjustRightInd w:val="0"/>
        <w:ind w:left="4320" w:firstLine="720"/>
        <w:textAlignment w:val="baseline"/>
        <w:rPr>
          <w:rFonts w:ascii="CG Times (W1)" w:hAnsi="CG Times (W1)"/>
          <w:sz w:val="20"/>
          <w:szCs w:val="20"/>
        </w:rPr>
      </w:pPr>
      <w:r w:rsidRPr="00917AC0">
        <w:rPr>
          <w:rFonts w:ascii="CG Times (W1)" w:hAnsi="CG Times (W1)"/>
          <w:sz w:val="20"/>
          <w:szCs w:val="20"/>
        </w:rPr>
        <w:t>__________________________________________</w:t>
      </w:r>
    </w:p>
    <w:p w:rsidR="00464B4F" w:rsidRPr="00917AC0" w:rsidRDefault="00464B4F" w:rsidP="00457D67">
      <w:pPr>
        <w:widowControl w:val="0"/>
        <w:overflowPunct w:val="0"/>
        <w:autoSpaceDE w:val="0"/>
        <w:autoSpaceDN w:val="0"/>
        <w:adjustRightInd w:val="0"/>
        <w:ind w:left="4320" w:firstLine="720"/>
        <w:textAlignment w:val="baseline"/>
        <w:rPr>
          <w:rFonts w:ascii="CG Times (W1)" w:hAnsi="CG Times (W1)"/>
          <w:szCs w:val="20"/>
        </w:rPr>
      </w:pPr>
      <w:r w:rsidRPr="00917AC0">
        <w:rPr>
          <w:rFonts w:ascii="CG Times (W1)" w:hAnsi="CG Times (W1)"/>
          <w:szCs w:val="20"/>
        </w:rPr>
        <w:t>Date</w:t>
      </w:r>
    </w:p>
    <w:p w:rsidR="00464B4F" w:rsidRPr="00917AC0" w:rsidRDefault="00464B4F" w:rsidP="00230FBB">
      <w:pPr>
        <w:widowControl w:val="0"/>
        <w:overflowPunct w:val="0"/>
        <w:autoSpaceDE w:val="0"/>
        <w:autoSpaceDN w:val="0"/>
        <w:adjustRightInd w:val="0"/>
        <w:textAlignment w:val="baseline"/>
        <w:rPr>
          <w:rFonts w:ascii="CG Times (W1)" w:hAnsi="CG Times (W1)"/>
          <w:szCs w:val="20"/>
        </w:rPr>
      </w:pPr>
    </w:p>
    <w:p w:rsidR="00464B4F" w:rsidRPr="00917AC0" w:rsidRDefault="00464B4F" w:rsidP="00230FBB">
      <w:pPr>
        <w:widowControl w:val="0"/>
        <w:overflowPunct w:val="0"/>
        <w:autoSpaceDE w:val="0"/>
        <w:autoSpaceDN w:val="0"/>
        <w:adjustRightInd w:val="0"/>
        <w:textAlignment w:val="baseline"/>
        <w:rPr>
          <w:rFonts w:ascii="CG Times (W1)" w:hAnsi="CG Times (W1)"/>
          <w:szCs w:val="20"/>
        </w:rPr>
      </w:pPr>
    </w:p>
    <w:p w:rsidR="00464B4F" w:rsidRPr="00917AC0" w:rsidRDefault="00464B4F" w:rsidP="00230FBB">
      <w:pPr>
        <w:widowControl w:val="0"/>
        <w:overflowPunct w:val="0"/>
        <w:autoSpaceDE w:val="0"/>
        <w:autoSpaceDN w:val="0"/>
        <w:adjustRightInd w:val="0"/>
        <w:textAlignment w:val="baseline"/>
        <w:rPr>
          <w:rFonts w:ascii="CG Times (W1)" w:hAnsi="CG Times (W1)"/>
          <w:szCs w:val="20"/>
        </w:rPr>
      </w:pPr>
      <w:r w:rsidRPr="00917AC0">
        <w:rPr>
          <w:rFonts w:ascii="CG Times (W1)" w:hAnsi="CG Times (W1)"/>
          <w:szCs w:val="20"/>
        </w:rPr>
        <w:t xml:space="preserve">THIS GRANT AGREEMENT APPROVED </w:t>
      </w:r>
      <w:r w:rsidR="002D60CB" w:rsidRPr="00917AC0">
        <w:rPr>
          <w:rFonts w:ascii="CG Times (W1)" w:hAnsi="CG Times (W1)"/>
          <w:szCs w:val="20"/>
        </w:rPr>
        <w:t xml:space="preserve">FOR </w:t>
      </w:r>
      <w:r w:rsidRPr="00917AC0">
        <w:rPr>
          <w:rFonts w:ascii="CG Times (W1)" w:hAnsi="CG Times (W1)"/>
          <w:szCs w:val="20"/>
        </w:rPr>
        <w:t xml:space="preserve">LEGAL SUFFICIENCY </w:t>
      </w:r>
    </w:p>
    <w:p w:rsidR="00464B4F" w:rsidRPr="00917AC0" w:rsidRDefault="00464B4F" w:rsidP="00230FBB">
      <w:pPr>
        <w:widowControl w:val="0"/>
        <w:overflowPunct w:val="0"/>
        <w:autoSpaceDE w:val="0"/>
        <w:autoSpaceDN w:val="0"/>
        <w:adjustRightInd w:val="0"/>
        <w:textAlignment w:val="baseline"/>
        <w:rPr>
          <w:rFonts w:ascii="CG Times (W1)" w:hAnsi="CG Times (W1)"/>
          <w:szCs w:val="20"/>
        </w:rPr>
      </w:pPr>
    </w:p>
    <w:p w:rsidR="002D60CB" w:rsidRPr="00917AC0" w:rsidRDefault="002D60CB" w:rsidP="00230FBB">
      <w:pPr>
        <w:widowControl w:val="0"/>
        <w:overflowPunct w:val="0"/>
        <w:autoSpaceDE w:val="0"/>
        <w:autoSpaceDN w:val="0"/>
        <w:adjustRightInd w:val="0"/>
        <w:textAlignment w:val="baseline"/>
        <w:rPr>
          <w:rFonts w:ascii="CG Times (W1)" w:hAnsi="CG Times (W1)"/>
          <w:szCs w:val="20"/>
        </w:rPr>
      </w:pPr>
    </w:p>
    <w:p w:rsidR="00064092" w:rsidRPr="00917AC0" w:rsidRDefault="002D60CB" w:rsidP="00230FBB">
      <w:pPr>
        <w:pStyle w:val="PlainText"/>
        <w:rPr>
          <w:rFonts w:ascii="CG Times (W1)" w:eastAsia="MS Mincho" w:hAnsi="CG Times (W1)" w:cs="Times New Roman"/>
          <w:sz w:val="24"/>
        </w:rPr>
      </w:pPr>
      <w:r w:rsidRPr="00917AC0">
        <w:rPr>
          <w:rFonts w:ascii="CG Times (W1)" w:eastAsia="MS Mincho" w:hAnsi="CG Times (W1)" w:cs="Times New Roman"/>
          <w:sz w:val="24"/>
        </w:rPr>
        <w:t xml:space="preserve">______________________________ </w:t>
      </w:r>
      <w:r w:rsidRPr="00917AC0">
        <w:rPr>
          <w:rFonts w:ascii="CG Times (W1)" w:eastAsia="MS Mincho" w:hAnsi="CG Times (W1)" w:cs="Times New Roman"/>
          <w:sz w:val="24"/>
        </w:rPr>
        <w:tab/>
        <w:t>________________________</w:t>
      </w:r>
    </w:p>
    <w:p w:rsidR="005748D5" w:rsidRDefault="002D60CB" w:rsidP="00457D67">
      <w:pPr>
        <w:widowControl w:val="0"/>
        <w:overflowPunct w:val="0"/>
        <w:autoSpaceDE w:val="0"/>
        <w:autoSpaceDN w:val="0"/>
        <w:adjustRightInd w:val="0"/>
        <w:textAlignment w:val="baseline"/>
        <w:rPr>
          <w:rFonts w:ascii="CG Times (W1)" w:hAnsi="CG Times (W1)"/>
          <w:szCs w:val="20"/>
        </w:rPr>
      </w:pPr>
      <w:r w:rsidRPr="00917AC0">
        <w:rPr>
          <w:rFonts w:ascii="CG Times (W1)" w:hAnsi="CG Times (W1)"/>
          <w:szCs w:val="20"/>
        </w:rPr>
        <w:t>ATTORNEY GENERAL’S OFFICE</w:t>
      </w:r>
      <w:r w:rsidR="001808AB">
        <w:rPr>
          <w:rFonts w:ascii="CG Times (W1)" w:hAnsi="CG Times (W1)"/>
          <w:szCs w:val="20"/>
        </w:rPr>
        <w:tab/>
      </w:r>
      <w:r w:rsidRPr="00917AC0">
        <w:rPr>
          <w:rFonts w:ascii="CG Times (W1)" w:hAnsi="CG Times (W1)"/>
          <w:szCs w:val="20"/>
        </w:rPr>
        <w:tab/>
        <w:t>DATE</w:t>
      </w:r>
    </w:p>
    <w:p w:rsidR="00457D67" w:rsidRPr="00457D67" w:rsidRDefault="00457D67" w:rsidP="00457D67">
      <w:pPr>
        <w:widowControl w:val="0"/>
        <w:overflowPunct w:val="0"/>
        <w:autoSpaceDE w:val="0"/>
        <w:autoSpaceDN w:val="0"/>
        <w:adjustRightInd w:val="0"/>
        <w:textAlignment w:val="baseline"/>
        <w:rPr>
          <w:rFonts w:ascii="CG Times (W1)" w:hAnsi="CG Times (W1)"/>
          <w:szCs w:val="20"/>
        </w:rPr>
      </w:pPr>
    </w:p>
    <w:sectPr w:rsidR="00457D67" w:rsidRPr="00457D67" w:rsidSect="001C0ED5">
      <w:footerReference w:type="default" r:id="rId7"/>
      <w:pgSz w:w="12240" w:h="15840" w:code="1"/>
      <w:pgMar w:top="1152"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12D" w:rsidRDefault="007F612D">
      <w:r>
        <w:separator/>
      </w:r>
    </w:p>
  </w:endnote>
  <w:endnote w:type="continuationSeparator" w:id="0">
    <w:p w:rsidR="007F612D" w:rsidRDefault="007F6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6E" w:rsidRDefault="00B5386E">
    <w:pPr>
      <w:pStyle w:val="Footer"/>
      <w:jc w:val="center"/>
    </w:pPr>
    <w:fldSimple w:instr=" PAGE   \* MERGEFORMAT ">
      <w:r w:rsidR="00A46E53">
        <w:rPr>
          <w:noProof/>
        </w:rPr>
        <w:t>8</w:t>
      </w:r>
    </w:fldSimple>
  </w:p>
  <w:p w:rsidR="00B5386E" w:rsidRPr="00832565" w:rsidRDefault="00B5386E">
    <w:pPr>
      <w:pStyle w:val="Footer"/>
      <w:rPr>
        <w:sz w:val="20"/>
        <w:szCs w:val="20"/>
      </w:rPr>
    </w:pPr>
    <w:r>
      <w:rPr>
        <w:sz w:val="20"/>
        <w:szCs w:val="20"/>
      </w:rPr>
      <w:t xml:space="preserve">DHR 35 – Grant Agreement </w:t>
    </w:r>
    <w:r w:rsidR="00BA79A3">
      <w:rPr>
        <w:sz w:val="20"/>
        <w:szCs w:val="20"/>
      </w:rPr>
      <w:t>(</w:t>
    </w:r>
    <w:r>
      <w:rPr>
        <w:sz w:val="20"/>
        <w:szCs w:val="20"/>
      </w:rPr>
      <w:t>Rev. 9/2011</w:t>
    </w:r>
    <w:r w:rsidR="00BA79A3">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12D" w:rsidRDefault="007F612D">
      <w:r>
        <w:separator/>
      </w:r>
    </w:p>
  </w:footnote>
  <w:footnote w:type="continuationSeparator" w:id="0">
    <w:p w:rsidR="007F612D" w:rsidRDefault="007F61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5B9"/>
    <w:multiLevelType w:val="hybridMultilevel"/>
    <w:tmpl w:val="ABFEC854"/>
    <w:lvl w:ilvl="0" w:tplc="CA2A5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90FC3"/>
    <w:multiLevelType w:val="multilevel"/>
    <w:tmpl w:val="A79696D8"/>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41F22BA"/>
    <w:multiLevelType w:val="hybridMultilevel"/>
    <w:tmpl w:val="260A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81313"/>
    <w:multiLevelType w:val="hybridMultilevel"/>
    <w:tmpl w:val="0D48D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A73CA"/>
    <w:multiLevelType w:val="hybridMultilevel"/>
    <w:tmpl w:val="D550065A"/>
    <w:lvl w:ilvl="0" w:tplc="D220C29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5542FC1"/>
    <w:multiLevelType w:val="hybridMultilevel"/>
    <w:tmpl w:val="04FEF18C"/>
    <w:lvl w:ilvl="0" w:tplc="26EA46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075F61"/>
    <w:multiLevelType w:val="hybridMultilevel"/>
    <w:tmpl w:val="3C3C4B90"/>
    <w:lvl w:ilvl="0" w:tplc="61883CEA">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27812DDE"/>
    <w:multiLevelType w:val="hybridMultilevel"/>
    <w:tmpl w:val="6B60C2CE"/>
    <w:lvl w:ilvl="0" w:tplc="7EA62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8767DFC"/>
    <w:multiLevelType w:val="hybridMultilevel"/>
    <w:tmpl w:val="F5E2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931DD"/>
    <w:multiLevelType w:val="multilevel"/>
    <w:tmpl w:val="28E413F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4697028"/>
    <w:multiLevelType w:val="hybridMultilevel"/>
    <w:tmpl w:val="3B28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00436"/>
    <w:multiLevelType w:val="multilevel"/>
    <w:tmpl w:val="6D94500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7827D3"/>
    <w:multiLevelType w:val="hybridMultilevel"/>
    <w:tmpl w:val="18A02BB0"/>
    <w:lvl w:ilvl="0" w:tplc="B3A2D9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E7543A"/>
    <w:multiLevelType w:val="hybridMultilevel"/>
    <w:tmpl w:val="0E5C2A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544318"/>
    <w:multiLevelType w:val="multilevel"/>
    <w:tmpl w:val="535C458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51DB0493"/>
    <w:multiLevelType w:val="hybridMultilevel"/>
    <w:tmpl w:val="A28A1506"/>
    <w:lvl w:ilvl="0" w:tplc="DF9879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92827CB"/>
    <w:multiLevelType w:val="hybridMultilevel"/>
    <w:tmpl w:val="F9E6B05E"/>
    <w:lvl w:ilvl="0" w:tplc="AC2A6820">
      <w:start w:val="1"/>
      <w:numFmt w:val="lowerRoman"/>
      <w:lvlText w:val="(%1)"/>
      <w:lvlJc w:val="left"/>
      <w:pPr>
        <w:ind w:left="2520" w:hanging="360"/>
      </w:pPr>
      <w:rPr>
        <w:rFonts w:ascii="Times New Roman" w:eastAsia="Times New Roman" w:hAnsi="Times New Roman" w:cs="Times New Roman"/>
      </w:rPr>
    </w:lvl>
    <w:lvl w:ilvl="1" w:tplc="E85A7608">
      <w:start w:val="1"/>
      <w:numFmt w:val="lowerLetter"/>
      <w:lvlText w:val="%2."/>
      <w:lvlJc w:val="left"/>
      <w:pPr>
        <w:ind w:left="3240" w:hanging="360"/>
      </w:pPr>
      <w:rPr>
        <w:rFonts w:cs="Times New Roman"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nsid w:val="608B70CA"/>
    <w:multiLevelType w:val="hybridMultilevel"/>
    <w:tmpl w:val="7D22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AD2907"/>
    <w:multiLevelType w:val="hybridMultilevel"/>
    <w:tmpl w:val="204E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F477D"/>
    <w:multiLevelType w:val="hybridMultilevel"/>
    <w:tmpl w:val="73FE487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C3A3CC3"/>
    <w:multiLevelType w:val="hybridMultilevel"/>
    <w:tmpl w:val="66A8B2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5A2D4E"/>
    <w:multiLevelType w:val="multilevel"/>
    <w:tmpl w:val="614AB5D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2">
    <w:nsid w:val="702C08BB"/>
    <w:multiLevelType w:val="hybridMultilevel"/>
    <w:tmpl w:val="6FF8DA00"/>
    <w:lvl w:ilvl="0" w:tplc="F98656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1337552"/>
    <w:multiLevelType w:val="hybridMultilevel"/>
    <w:tmpl w:val="5E9864D4"/>
    <w:lvl w:ilvl="0" w:tplc="4A4A8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F34B0D"/>
    <w:multiLevelType w:val="hybridMultilevel"/>
    <w:tmpl w:val="AC5A87C8"/>
    <w:lvl w:ilvl="0" w:tplc="6DE69CF4">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F2E65E7"/>
    <w:multiLevelType w:val="hybridMultilevel"/>
    <w:tmpl w:val="AC98D700"/>
    <w:lvl w:ilvl="0" w:tplc="0122B2D8">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14"/>
  </w:num>
  <w:num w:numId="3">
    <w:abstractNumId w:val="11"/>
  </w:num>
  <w:num w:numId="4">
    <w:abstractNumId w:val="5"/>
  </w:num>
  <w:num w:numId="5">
    <w:abstractNumId w:val="25"/>
  </w:num>
  <w:num w:numId="6">
    <w:abstractNumId w:val="12"/>
  </w:num>
  <w:num w:numId="7">
    <w:abstractNumId w:val="9"/>
  </w:num>
  <w:num w:numId="8">
    <w:abstractNumId w:val="7"/>
  </w:num>
  <w:num w:numId="9">
    <w:abstractNumId w:val="21"/>
  </w:num>
  <w:num w:numId="10">
    <w:abstractNumId w:val="6"/>
  </w:num>
  <w:num w:numId="11">
    <w:abstractNumId w:val="1"/>
  </w:num>
  <w:num w:numId="12">
    <w:abstractNumId w:val="23"/>
  </w:num>
  <w:num w:numId="13">
    <w:abstractNumId w:val="0"/>
  </w:num>
  <w:num w:numId="14">
    <w:abstractNumId w:val="10"/>
  </w:num>
  <w:num w:numId="15">
    <w:abstractNumId w:val="2"/>
  </w:num>
  <w:num w:numId="16">
    <w:abstractNumId w:val="18"/>
  </w:num>
  <w:num w:numId="17">
    <w:abstractNumId w:val="8"/>
  </w:num>
  <w:num w:numId="18">
    <w:abstractNumId w:val="3"/>
  </w:num>
  <w:num w:numId="19">
    <w:abstractNumId w:val="17"/>
  </w:num>
  <w:num w:numId="20">
    <w:abstractNumId w:val="19"/>
  </w:num>
  <w:num w:numId="21">
    <w:abstractNumId w:val="16"/>
  </w:num>
  <w:num w:numId="22">
    <w:abstractNumId w:val="22"/>
  </w:num>
  <w:num w:numId="23">
    <w:abstractNumId w:val="13"/>
  </w:num>
  <w:num w:numId="24">
    <w:abstractNumId w:val="20"/>
  </w:num>
  <w:num w:numId="25">
    <w:abstractNumId w:val="4"/>
  </w:num>
  <w:num w:numId="26">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grammar="clean"/>
  <w:doNotTrackMoves/>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ED3"/>
    <w:rsid w:val="00054004"/>
    <w:rsid w:val="00064092"/>
    <w:rsid w:val="00077FFC"/>
    <w:rsid w:val="000A1019"/>
    <w:rsid w:val="000B74E5"/>
    <w:rsid w:val="000C5E65"/>
    <w:rsid w:val="000D0E8F"/>
    <w:rsid w:val="000E644D"/>
    <w:rsid w:val="001008BD"/>
    <w:rsid w:val="001534F4"/>
    <w:rsid w:val="001808AB"/>
    <w:rsid w:val="0019390D"/>
    <w:rsid w:val="001B6948"/>
    <w:rsid w:val="001C0ED5"/>
    <w:rsid w:val="001D1C9C"/>
    <w:rsid w:val="00230FBB"/>
    <w:rsid w:val="002577DE"/>
    <w:rsid w:val="00267B40"/>
    <w:rsid w:val="00285AB9"/>
    <w:rsid w:val="002B565B"/>
    <w:rsid w:val="002C1018"/>
    <w:rsid w:val="002C31A1"/>
    <w:rsid w:val="002D60CB"/>
    <w:rsid w:val="00303AC8"/>
    <w:rsid w:val="0034350E"/>
    <w:rsid w:val="003A0F4C"/>
    <w:rsid w:val="003D0F3E"/>
    <w:rsid w:val="003F03BE"/>
    <w:rsid w:val="003F6ABF"/>
    <w:rsid w:val="00404735"/>
    <w:rsid w:val="00404B5E"/>
    <w:rsid w:val="004451C2"/>
    <w:rsid w:val="00450ECF"/>
    <w:rsid w:val="00457D67"/>
    <w:rsid w:val="00464B4F"/>
    <w:rsid w:val="004A2ED3"/>
    <w:rsid w:val="004B3F65"/>
    <w:rsid w:val="004E0638"/>
    <w:rsid w:val="004E5B92"/>
    <w:rsid w:val="005107A0"/>
    <w:rsid w:val="00521FBA"/>
    <w:rsid w:val="005748D5"/>
    <w:rsid w:val="005A1EC1"/>
    <w:rsid w:val="005C506B"/>
    <w:rsid w:val="00607637"/>
    <w:rsid w:val="006F27E9"/>
    <w:rsid w:val="00706E6C"/>
    <w:rsid w:val="00735D3F"/>
    <w:rsid w:val="00750FA4"/>
    <w:rsid w:val="007640B5"/>
    <w:rsid w:val="007B4802"/>
    <w:rsid w:val="007F612D"/>
    <w:rsid w:val="00832565"/>
    <w:rsid w:val="00877548"/>
    <w:rsid w:val="008821DA"/>
    <w:rsid w:val="00897BF1"/>
    <w:rsid w:val="008B1EF1"/>
    <w:rsid w:val="008C731B"/>
    <w:rsid w:val="008F6A28"/>
    <w:rsid w:val="00917AC0"/>
    <w:rsid w:val="00941D7A"/>
    <w:rsid w:val="00957168"/>
    <w:rsid w:val="00985203"/>
    <w:rsid w:val="009A3714"/>
    <w:rsid w:val="009A5702"/>
    <w:rsid w:val="009B6D6B"/>
    <w:rsid w:val="009E69BA"/>
    <w:rsid w:val="00A11558"/>
    <w:rsid w:val="00A377EC"/>
    <w:rsid w:val="00A46E53"/>
    <w:rsid w:val="00A60FBB"/>
    <w:rsid w:val="00A7751C"/>
    <w:rsid w:val="00A9754C"/>
    <w:rsid w:val="00AA43CD"/>
    <w:rsid w:val="00AA4E80"/>
    <w:rsid w:val="00AB7FE5"/>
    <w:rsid w:val="00AC5A00"/>
    <w:rsid w:val="00AF25BE"/>
    <w:rsid w:val="00AF76A2"/>
    <w:rsid w:val="00B11CD2"/>
    <w:rsid w:val="00B41E6C"/>
    <w:rsid w:val="00B5386E"/>
    <w:rsid w:val="00BA79A3"/>
    <w:rsid w:val="00BB2F34"/>
    <w:rsid w:val="00C56059"/>
    <w:rsid w:val="00C85D80"/>
    <w:rsid w:val="00CA12E6"/>
    <w:rsid w:val="00CA34EF"/>
    <w:rsid w:val="00CC55AF"/>
    <w:rsid w:val="00D16310"/>
    <w:rsid w:val="00D221DB"/>
    <w:rsid w:val="00D26141"/>
    <w:rsid w:val="00D46053"/>
    <w:rsid w:val="00DA1D6A"/>
    <w:rsid w:val="00DC5277"/>
    <w:rsid w:val="00DD2AE0"/>
    <w:rsid w:val="00DF5CFB"/>
    <w:rsid w:val="00E21ED8"/>
    <w:rsid w:val="00E31040"/>
    <w:rsid w:val="00E32FA3"/>
    <w:rsid w:val="00E40EEE"/>
    <w:rsid w:val="00E42D37"/>
    <w:rsid w:val="00E57533"/>
    <w:rsid w:val="00E7317A"/>
    <w:rsid w:val="00E86E1F"/>
    <w:rsid w:val="00EB7FC1"/>
    <w:rsid w:val="00EE360D"/>
    <w:rsid w:val="00F354E2"/>
    <w:rsid w:val="00F61389"/>
    <w:rsid w:val="00FA0EFA"/>
    <w:rsid w:val="00FF21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widowControl w:val="0"/>
      <w:autoSpaceDE w:val="0"/>
      <w:autoSpaceDN w:val="0"/>
      <w:ind w:left="5760" w:firstLine="720"/>
      <w:outlineLvl w:val="1"/>
    </w:pPr>
  </w:style>
  <w:style w:type="paragraph" w:styleId="Heading3">
    <w:name w:val="heading 3"/>
    <w:basedOn w:val="Normal"/>
    <w:next w:val="Normal"/>
    <w:qFormat/>
    <w:pPr>
      <w:keepNext/>
      <w:widowControl w:val="0"/>
      <w:autoSpaceDE w:val="0"/>
      <w:autoSpaceDN w:val="0"/>
      <w:jc w:val="center"/>
      <w:outlineLvl w:val="2"/>
    </w:pPr>
    <w:rPr>
      <w:b/>
      <w:bCs/>
      <w:sz w:val="20"/>
      <w:szCs w:val="20"/>
    </w:rPr>
  </w:style>
  <w:style w:type="paragraph" w:styleId="Heading4">
    <w:name w:val="heading 4"/>
    <w:basedOn w:val="Normal"/>
    <w:next w:val="Normal"/>
    <w:qFormat/>
    <w:pPr>
      <w:keepNext/>
      <w:ind w:left="720" w:firstLine="720"/>
      <w:outlineLvl w:val="3"/>
    </w:pPr>
    <w:rPr>
      <w:rFonts w:ascii="Arial Black" w:hAnsi="Arial Black"/>
      <w:sz w:val="44"/>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widowControl w:val="0"/>
      <w:jc w:val="center"/>
      <w:outlineLvl w:val="5"/>
    </w:pPr>
    <w:rPr>
      <w:b/>
      <w:bCs/>
      <w:sz w:val="28"/>
    </w:rPr>
  </w:style>
  <w:style w:type="paragraph" w:styleId="Heading7">
    <w:name w:val="heading 7"/>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Book Antiqua" w:hAnsi="Book Antiqua"/>
    </w:rPr>
  </w:style>
  <w:style w:type="paragraph" w:styleId="Title">
    <w:name w:val="Title"/>
    <w:basedOn w:val="Normal"/>
    <w:qFormat/>
    <w:pPr>
      <w:jc w:val="center"/>
    </w:pPr>
    <w:rPr>
      <w:b/>
      <w:bCs/>
    </w:rPr>
  </w:style>
  <w:style w:type="paragraph" w:styleId="BodyTextIndent">
    <w:name w:val="Body Text Indent"/>
    <w:basedOn w:val="Normal"/>
    <w:semiHidden/>
    <w:pPr>
      <w:spacing w:before="100" w:beforeAutospacing="1" w:after="100" w:afterAutospacing="1"/>
      <w:ind w:left="1440"/>
      <w:jc w:val="both"/>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customStyle="1" w:styleId="p1">
    <w:name w:val="p1"/>
    <w:basedOn w:val="Normal"/>
    <w:pPr>
      <w:spacing w:before="100" w:beforeAutospacing="1" w:after="100" w:afterAutospacing="1"/>
    </w:pPr>
    <w:rPr>
      <w:sz w:val="20"/>
      <w:szCs w:val="20"/>
    </w:rPr>
  </w:style>
  <w:style w:type="paragraph" w:customStyle="1" w:styleId="p2">
    <w:name w:val="p2"/>
    <w:basedOn w:val="Normal"/>
    <w:pPr>
      <w:spacing w:before="100" w:beforeAutospacing="1" w:after="100" w:afterAutospacing="1"/>
    </w:pPr>
    <w:rPr>
      <w:sz w:val="20"/>
      <w:szCs w:val="20"/>
    </w:rPr>
  </w:style>
  <w:style w:type="paragraph" w:styleId="BodyText">
    <w:name w:val="Body Text"/>
    <w:basedOn w:val="Normal"/>
    <w:semiHidden/>
    <w:pPr>
      <w:widowControl w:val="0"/>
      <w:autoSpaceDE w:val="0"/>
      <w:autoSpaceDN w:val="0"/>
    </w:pPr>
  </w:style>
  <w:style w:type="paragraph" w:styleId="BodyTextIndent2">
    <w:name w:val="Body Text Indent 2"/>
    <w:basedOn w:val="Normal"/>
    <w:semiHidden/>
    <w:pPr>
      <w:spacing w:before="100" w:beforeAutospacing="1" w:after="100" w:afterAutospacing="1"/>
      <w:ind w:left="720" w:hanging="720"/>
      <w:jc w:val="both"/>
    </w:pPr>
  </w:style>
  <w:style w:type="paragraph" w:styleId="PlainText">
    <w:name w:val="Plain Text"/>
    <w:basedOn w:val="Normal"/>
    <w:link w:val="PlainTextChar"/>
    <w:semiHidden/>
    <w:rPr>
      <w:rFonts w:ascii="Courier New" w:hAnsi="Courier New" w:cs="Courier New"/>
      <w:sz w:val="20"/>
      <w:szCs w:val="20"/>
    </w:rPr>
  </w:style>
  <w:style w:type="paragraph" w:styleId="Subtitle">
    <w:name w:val="Subtitle"/>
    <w:basedOn w:val="Normal"/>
    <w:qFormat/>
    <w:pPr>
      <w:jc w:val="center"/>
    </w:pPr>
    <w:rPr>
      <w:sz w:val="28"/>
    </w:rPr>
  </w:style>
  <w:style w:type="paragraph" w:customStyle="1" w:styleId="WP9Heading2">
    <w:name w:val="WP9_Heading2"/>
    <w:basedOn w:val="Normal"/>
    <w:pPr>
      <w:widowControl w:val="0"/>
    </w:pPr>
    <w:rPr>
      <w:b/>
      <w:szCs w:val="20"/>
    </w:rPr>
  </w:style>
  <w:style w:type="paragraph" w:customStyle="1" w:styleId="26">
    <w:name w:val="_26"/>
    <w:basedOn w:val="Normal"/>
    <w:pPr>
      <w:widowControl w:val="0"/>
    </w:pPr>
    <w:rPr>
      <w:szCs w:val="20"/>
    </w:r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uppressAutoHyphens/>
      <w:ind w:left="720" w:right="432"/>
    </w:pPr>
    <w:rPr>
      <w:rFonts w:ascii="Courier New" w:hAnsi="Courier New"/>
      <w:szCs w:val="20"/>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paragraph" w:customStyle="1" w:styleId="p3">
    <w:name w:val="p3"/>
    <w:basedOn w:val="Normal"/>
    <w:pPr>
      <w:spacing w:before="100" w:beforeAutospacing="1" w:after="100" w:afterAutospacing="1"/>
    </w:pPr>
    <w:rPr>
      <w:rFonts w:ascii="Arial Unicode MS" w:eastAsia="Arial Unicode MS" w:hAnsi="Arial Unicode MS" w:cs="Arial Unicode MS" w:hint="eastAsia"/>
      <w:sz w:val="20"/>
      <w:szCs w:val="20"/>
    </w:rPr>
  </w:style>
  <w:style w:type="paragraph" w:customStyle="1" w:styleId="p4">
    <w:name w:val="p4"/>
    <w:basedOn w:val="Normal"/>
    <w:pPr>
      <w:spacing w:before="100" w:beforeAutospacing="1" w:after="100" w:afterAutospacing="1"/>
    </w:pPr>
    <w:rPr>
      <w:rFonts w:ascii="Arial Unicode MS" w:eastAsia="Arial Unicode MS" w:hAnsi="Arial Unicode MS" w:cs="Arial Unicode MS"/>
      <w:sz w:val="20"/>
      <w:szCs w:val="20"/>
    </w:rPr>
  </w:style>
  <w:style w:type="paragraph" w:customStyle="1" w:styleId="cn">
    <w:name w:val="cn"/>
    <w:basedOn w:val="Normal"/>
    <w:pPr>
      <w:spacing w:before="100" w:beforeAutospacing="1" w:after="100" w:afterAutospacing="1"/>
    </w:pPr>
    <w:rPr>
      <w:rFonts w:ascii="Arial Unicode MS" w:eastAsia="Arial Unicode MS" w:hAnsi="Arial Unicode MS" w:cs="Arial Unicode MS"/>
      <w:i/>
      <w:iCs/>
      <w:sz w:val="20"/>
      <w:szCs w:val="20"/>
    </w:rPr>
  </w:style>
  <w:style w:type="paragraph" w:styleId="BodyText2">
    <w:name w:val="Body Text 2"/>
    <w:basedOn w:val="Normal"/>
    <w:semiHidden/>
    <w:pPr>
      <w:autoSpaceDE w:val="0"/>
      <w:autoSpaceDN w:val="0"/>
      <w:adjustRightInd w:val="0"/>
      <w:jc w:val="both"/>
    </w:pPr>
    <w:rPr>
      <w:bCs/>
    </w:rPr>
  </w:style>
  <w:style w:type="paragraph" w:styleId="BodyTextIndent3">
    <w:name w:val="Body Text Indent 3"/>
    <w:basedOn w:val="Normal"/>
    <w:semiHidden/>
    <w:pPr>
      <w:ind w:firstLine="720"/>
    </w:pPr>
  </w:style>
  <w:style w:type="paragraph" w:styleId="ListParagraph">
    <w:name w:val="List Paragraph"/>
    <w:basedOn w:val="Normal"/>
    <w:uiPriority w:val="34"/>
    <w:qFormat/>
    <w:rsid w:val="00CC55AF"/>
    <w:pPr>
      <w:ind w:left="720"/>
    </w:pPr>
  </w:style>
  <w:style w:type="character" w:customStyle="1" w:styleId="FooterChar">
    <w:name w:val="Footer Char"/>
    <w:basedOn w:val="DefaultParagraphFont"/>
    <w:link w:val="Footer"/>
    <w:uiPriority w:val="99"/>
    <w:rsid w:val="00E86E1F"/>
    <w:rPr>
      <w:rFonts w:ascii="Book Antiqua" w:hAnsi="Book Antiqua"/>
      <w:sz w:val="24"/>
      <w:szCs w:val="24"/>
    </w:rPr>
  </w:style>
  <w:style w:type="character" w:customStyle="1" w:styleId="PlainTextChar">
    <w:name w:val="Plain Text Char"/>
    <w:basedOn w:val="DefaultParagraphFont"/>
    <w:link w:val="PlainText"/>
    <w:semiHidden/>
    <w:rsid w:val="005748D5"/>
    <w:rPr>
      <w:rFonts w:ascii="Courier New" w:hAnsi="Courier New" w:cs="Courier New"/>
    </w:rPr>
  </w:style>
  <w:style w:type="paragraph" w:customStyle="1" w:styleId="OmniPage1">
    <w:name w:val="OmniPage #1"/>
    <w:rsid w:val="00464B4F"/>
    <w:pPr>
      <w:widowControl w:val="0"/>
      <w:tabs>
        <w:tab w:val="left" w:pos="1437"/>
        <w:tab w:val="right" w:pos="8184"/>
      </w:tabs>
      <w:overflowPunct w:val="0"/>
      <w:autoSpaceDE w:val="0"/>
      <w:autoSpaceDN w:val="0"/>
      <w:adjustRightInd w:val="0"/>
      <w:jc w:val="center"/>
      <w:textAlignment w:val="baseline"/>
    </w:pPr>
    <w:rPr>
      <w:rFonts w:ascii="CG Times (W1)" w:hAnsi="CG Times (W1)"/>
    </w:rPr>
  </w:style>
  <w:style w:type="paragraph" w:customStyle="1" w:styleId="Outline0011">
    <w:name w:val="Outline001_1"/>
    <w:uiPriority w:val="99"/>
    <w:rsid w:val="002D60CB"/>
    <w:pPr>
      <w:widowControl w:val="0"/>
      <w:autoSpaceDE w:val="0"/>
      <w:autoSpaceDN w:val="0"/>
      <w:adjustRightInd w:val="0"/>
      <w:jc w:val="both"/>
    </w:pPr>
    <w:rPr>
      <w:sz w:val="24"/>
      <w:szCs w:val="24"/>
    </w:rPr>
  </w:style>
  <w:style w:type="paragraph" w:customStyle="1" w:styleId="Outline0012">
    <w:name w:val="Outline001_2"/>
    <w:uiPriority w:val="99"/>
    <w:rsid w:val="002D60CB"/>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2D60CB"/>
    <w:rPr>
      <w:b/>
      <w:color w:val="00AA00"/>
      <w:u w:val="single"/>
    </w:rPr>
  </w:style>
  <w:style w:type="paragraph" w:customStyle="1" w:styleId="Default">
    <w:name w:val="Default"/>
    <w:rsid w:val="002D60CB"/>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832565"/>
    <w:rPr>
      <w:sz w:val="24"/>
      <w:szCs w:val="24"/>
    </w:rPr>
  </w:style>
  <w:style w:type="character" w:styleId="CommentReference">
    <w:name w:val="annotation reference"/>
    <w:basedOn w:val="DefaultParagraphFont"/>
    <w:uiPriority w:val="99"/>
    <w:semiHidden/>
    <w:unhideWhenUsed/>
    <w:rsid w:val="00E40EEE"/>
    <w:rPr>
      <w:sz w:val="16"/>
      <w:szCs w:val="16"/>
    </w:rPr>
  </w:style>
  <w:style w:type="paragraph" w:styleId="CommentText">
    <w:name w:val="annotation text"/>
    <w:basedOn w:val="Normal"/>
    <w:link w:val="CommentTextChar"/>
    <w:uiPriority w:val="99"/>
    <w:semiHidden/>
    <w:unhideWhenUsed/>
    <w:rsid w:val="00E40EEE"/>
    <w:rPr>
      <w:sz w:val="20"/>
      <w:szCs w:val="20"/>
    </w:rPr>
  </w:style>
  <w:style w:type="character" w:customStyle="1" w:styleId="CommentTextChar">
    <w:name w:val="Comment Text Char"/>
    <w:basedOn w:val="DefaultParagraphFont"/>
    <w:link w:val="CommentText"/>
    <w:uiPriority w:val="99"/>
    <w:semiHidden/>
    <w:rsid w:val="00E40EEE"/>
  </w:style>
  <w:style w:type="paragraph" w:styleId="CommentSubject">
    <w:name w:val="annotation subject"/>
    <w:basedOn w:val="CommentText"/>
    <w:next w:val="CommentText"/>
    <w:link w:val="CommentSubjectChar"/>
    <w:uiPriority w:val="99"/>
    <w:semiHidden/>
    <w:unhideWhenUsed/>
    <w:rsid w:val="00E40EEE"/>
    <w:rPr>
      <w:b/>
      <w:bCs/>
    </w:rPr>
  </w:style>
  <w:style w:type="character" w:customStyle="1" w:styleId="CommentSubjectChar">
    <w:name w:val="Comment Subject Char"/>
    <w:basedOn w:val="CommentTextChar"/>
    <w:link w:val="CommentSubject"/>
    <w:uiPriority w:val="99"/>
    <w:semiHidden/>
    <w:rsid w:val="00E40EEE"/>
    <w:rPr>
      <w:b/>
      <w:bCs/>
    </w:rPr>
  </w:style>
  <w:style w:type="paragraph" w:styleId="BalloonText">
    <w:name w:val="Balloon Text"/>
    <w:basedOn w:val="Normal"/>
    <w:link w:val="BalloonTextChar"/>
    <w:uiPriority w:val="99"/>
    <w:semiHidden/>
    <w:unhideWhenUsed/>
    <w:rsid w:val="00E40EEE"/>
    <w:rPr>
      <w:rFonts w:ascii="Tahoma" w:hAnsi="Tahoma" w:cs="Tahoma"/>
      <w:sz w:val="16"/>
      <w:szCs w:val="16"/>
    </w:rPr>
  </w:style>
  <w:style w:type="character" w:customStyle="1" w:styleId="BalloonTextChar">
    <w:name w:val="Balloon Text Char"/>
    <w:basedOn w:val="DefaultParagraphFont"/>
    <w:link w:val="BalloonText"/>
    <w:uiPriority w:val="99"/>
    <w:semiHidden/>
    <w:rsid w:val="00E40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3166</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Attachment B</vt:lpstr>
    </vt:vector>
  </TitlesOfParts>
  <Company>DHR/B&amp;F/FSD</Company>
  <LinksUpToDate>false</LinksUpToDate>
  <CharactersWithSpaces>20401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subject/>
  <dc:creator>Jane Bailey</dc:creator>
  <cp:keywords/>
  <dc:description/>
  <cp:lastModifiedBy>dweather</cp:lastModifiedBy>
  <cp:revision>3</cp:revision>
  <cp:lastPrinted>2011-09-19T19:59:00Z</cp:lastPrinted>
  <dcterms:created xsi:type="dcterms:W3CDTF">2013-03-05T18:23:00Z</dcterms:created>
  <dcterms:modified xsi:type="dcterms:W3CDTF">2013-03-05T18:26:00Z</dcterms:modified>
</cp:coreProperties>
</file>