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PLEASE MAKE A COPY OF THIS MEMORANDUM BEFORE EDITING. GO TO FILE/MAKE A COPY/RENAME YOUR MEMO/CLICK MAKE A COPY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Date:</w:t>
        <w:tab/>
        <w:tab/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To:</w:t>
        <w:tab/>
        <w:tab/>
        <w:t xml:space="preserve">[Vendor]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From:</w:t>
        <w:tab/>
        <w:tab/>
        <w:t xml:space="preserve">[Contract Monitor]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RE:</w:t>
        <w:tab/>
        <w:tab/>
        <w:t xml:space="preserve">Invoice Submission Process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All invoices must be submitted to the Department of Human Services, Child Support Administration using the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DHS Invoice Submission Form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.  The use of this submission portal is a requirement of the Department.  Invoices received by any other means will be rejected back to the vendor for proper submission.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If you have any questions, please contact [contract monitor name and contact information]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40" w:top="1440" w:left="1440" w:right="1440" w:header="0" w:footer="33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Montserrat" w:cs="Montserrat" w:eastAsia="Montserrat" w:hAnsi="Montserrat"/>
        <w:color w:val="5f6368"/>
        <w:sz w:val="20"/>
        <w:szCs w:val="20"/>
        <w:highlight w:val="whit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Montserrat" w:cs="Montserrat" w:eastAsia="Montserrat" w:hAnsi="Montserrat"/>
        <w:color w:val="5f6368"/>
        <w:sz w:val="18"/>
        <w:szCs w:val="18"/>
        <w:highlight w:val="white"/>
        <w:rtl w:val="0"/>
      </w:rPr>
      <w:t xml:space="preserve">25 S. Charles Street, Baltimore, MD 21201-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Montserrat" w:cs="Montserrat" w:eastAsia="Montserrat" w:hAnsi="Montserrat"/>
        <w:color w:val="5f6368"/>
        <w:sz w:val="18"/>
        <w:szCs w:val="18"/>
        <w:highlight w:val="white"/>
        <w:rtl w:val="0"/>
      </w:rPr>
      <w:t xml:space="preserve">3330</w:t>
    </w:r>
    <w:r w:rsidDel="00000000" w:rsidR="00000000" w:rsidRPr="00000000">
      <w:rPr>
        <w:rFonts w:ascii="Montserrat" w:cs="Montserrat" w:eastAsia="Montserrat" w:hAnsi="Montserrat"/>
        <w:color w:val="5f6368"/>
        <w:sz w:val="18"/>
        <w:szCs w:val="18"/>
        <w:rtl w:val="0"/>
      </w:rPr>
      <w:br w:type="textWrapping"/>
    </w:r>
    <w:r w:rsidDel="00000000" w:rsidR="00000000" w:rsidRPr="00000000">
      <w:rPr>
        <w:rFonts w:ascii="Montserrat" w:cs="Montserrat" w:eastAsia="Montserrat" w:hAnsi="Montserrat"/>
        <w:color w:val="5f6368"/>
        <w:sz w:val="18"/>
        <w:szCs w:val="18"/>
        <w:highlight w:val="white"/>
        <w:rtl w:val="0"/>
      </w:rPr>
      <w:t xml:space="preserve">Tel: 1-800-332-6347 | TTY: 1-800-735-2258 | www.dhs.maryland.gov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left="-72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ind w:left="-720" w:firstLine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/>
    </w:pPr>
    <w:r w:rsidDel="00000000" w:rsidR="00000000" w:rsidRPr="00000000">
      <w:rPr/>
      <w:drawing>
        <wp:inline distB="0" distT="0" distL="0" distR="0">
          <wp:extent cx="2577627" cy="698107"/>
          <wp:effectExtent b="0" l="0" r="0" t="0"/>
          <wp:docPr id="163203862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77627" cy="6981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rFonts w:ascii="Montserrat" w:cs="Montserrat" w:eastAsia="Montserrat" w:hAnsi="Montserrat"/>
        <w:i w:val="1"/>
        <w:color w:val="000000"/>
      </w:rPr>
    </w:pPr>
    <w:r w:rsidDel="00000000" w:rsidR="00000000" w:rsidRPr="00000000">
      <w:rPr>
        <w:rFonts w:ascii="Montserrat" w:cs="Montserrat" w:eastAsia="Montserrat" w:hAnsi="Montserrat"/>
        <w:i w:val="1"/>
        <w:rtl w:val="0"/>
      </w:rPr>
      <w:t xml:space="preserve">Wes Moore, Governor  </w:t>
    </w:r>
    <w:r w:rsidDel="00000000" w:rsidR="00000000" w:rsidRPr="00000000">
      <w:rPr>
        <w:rFonts w:ascii="Montserrat" w:cs="Montserrat" w:eastAsia="Montserrat" w:hAnsi="Montserrat"/>
        <w:i w:val="1"/>
        <w:sz w:val="16"/>
        <w:szCs w:val="16"/>
        <w:rtl w:val="0"/>
      </w:rPr>
      <w:t xml:space="preserve">•</w:t>
    </w:r>
    <w:r w:rsidDel="00000000" w:rsidR="00000000" w:rsidRPr="00000000">
      <w:rPr>
        <w:rFonts w:ascii="Montserrat" w:cs="Montserrat" w:eastAsia="Montserrat" w:hAnsi="Montserrat"/>
        <w:i w:val="1"/>
        <w:rtl w:val="0"/>
      </w:rPr>
      <w:t xml:space="preserve">  Aruna Miller, Lt. Governor  </w:t>
    </w:r>
    <w:r w:rsidDel="00000000" w:rsidR="00000000" w:rsidRPr="00000000">
      <w:rPr>
        <w:rFonts w:ascii="Montserrat" w:cs="Montserrat" w:eastAsia="Montserrat" w:hAnsi="Montserrat"/>
        <w:i w:val="1"/>
        <w:sz w:val="16"/>
        <w:szCs w:val="16"/>
        <w:rtl w:val="0"/>
      </w:rPr>
      <w:t xml:space="preserve">•</w:t>
    </w:r>
    <w:r w:rsidDel="00000000" w:rsidR="00000000" w:rsidRPr="00000000">
      <w:rPr>
        <w:rFonts w:ascii="Montserrat" w:cs="Montserrat" w:eastAsia="Montserrat" w:hAnsi="Montserrat"/>
        <w:i w:val="1"/>
        <w:rtl w:val="0"/>
      </w:rPr>
      <w:t xml:space="preserve">  Rafael López, Secretary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Heading1">
    <w:name w:val="heading 1"/>
    <w:basedOn w:val="Normal1"/>
    <w:next w:val="Normal1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1"/>
    <w:next w:val="Normal1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1"/>
    <w:next w:val="Normal1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1" w:customStyle="1">
    <w:name w:val="Normal1"/>
  </w:style>
  <w:style w:type="paragraph" w:styleId="Header">
    <w:name w:val="header"/>
    <w:basedOn w:val="Normal"/>
    <w:link w:val="HeaderChar"/>
    <w:uiPriority w:val="99"/>
    <w:unhideWhenUsed w:val="1"/>
    <w:rsid w:val="000558C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8CC"/>
  </w:style>
  <w:style w:type="paragraph" w:styleId="Footer">
    <w:name w:val="footer"/>
    <w:basedOn w:val="Normal"/>
    <w:link w:val="FooterChar"/>
    <w:uiPriority w:val="99"/>
    <w:unhideWhenUsed w:val="1"/>
    <w:rsid w:val="000558C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8CC"/>
  </w:style>
  <w:style w:type="paragraph" w:styleId="NormalWeb">
    <w:name w:val="Normal (Web)"/>
    <w:basedOn w:val="Normal"/>
    <w:uiPriority w:val="99"/>
    <w:semiHidden w:val="1"/>
    <w:unhideWhenUsed w:val="1"/>
    <w:rsid w:val="00C35FE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A249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A249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 w:val="1"/>
    <w:unhideWhenUsed w:val="1"/>
    <w:rsid w:val="00FF5E6B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app.smartsheet.com/b/form/87fc1d70816f4a6a8499064a3ee2611d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L/HYjUbrCSa0o+JZGsieMU3xvQ==">CgMxLjA4AHIhMTY3cjk1SWVxNXpMRW8yd3VGRzItUVhPcEJSS01GcnVG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2024-10-29T20:48:00Z</dcterms:created>
  <dc:creator>Rachel Sledge</dc:creator>
</cp:coreProperties>
</file>