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OS/MLSP-25-500-S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-224789</wp:posOffset>
            </wp:positionH>
            <wp:positionV relativeFrom="paragraph">
              <wp:posOffset>-375919</wp:posOffset>
            </wp:positionV>
            <wp:extent cx="1447800" cy="125666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6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Attachment </w:t>
      </w:r>
      <w:r w:rsidDel="00000000" w:rsidR="00000000" w:rsidRPr="00000000">
        <w:rPr>
          <w:b w:val="1"/>
          <w:sz w:val="24"/>
          <w:szCs w:val="24"/>
          <w:rtl w:val="0"/>
        </w:rPr>
        <w:t xml:space="preserve">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MARYLAND LEGAL SERVICES PROGRAM (MLSP)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Date:</w:t>
        <w:tab/>
        <w:tab/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To: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     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Contractor Project Manager</w:t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From: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Maryland Legal Services Program</w:t>
      </w:r>
    </w:p>
    <w:p w:rsidR="00000000" w:rsidDel="00000000" w:rsidP="00000000" w:rsidRDefault="00000000" w:rsidRPr="00000000" w14:paraId="0000001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Monitoring Results </w:t>
      </w:r>
    </w:p>
    <w:p w:rsidR="00000000" w:rsidDel="00000000" w:rsidP="00000000" w:rsidRDefault="00000000" w:rsidRPr="00000000" w14:paraId="0000001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Upon conducting a routine contract monitoring assessment of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     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Maryland Legal Services Program (MLSP) found your firm to be:</w:t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☐</w:t>
        <w:tab/>
        <w:t xml:space="preserve">IN COMPLIANCE with the current legal services contract.</w:t>
      </w:r>
    </w:p>
    <w:p w:rsidR="00000000" w:rsidDel="00000000" w:rsidP="00000000" w:rsidRDefault="00000000" w:rsidRPr="00000000" w14:paraId="0000001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hl5ya64rzi9a" w:id="0"/>
    <w:bookmarkEnd w:id="0"/>
    <w:p w:rsidR="00000000" w:rsidDel="00000000" w:rsidP="00000000" w:rsidRDefault="00000000" w:rsidRPr="00000000" w14:paraId="00000018">
      <w:pPr>
        <w:ind w:left="1440" w:hanging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☐ </w:t>
        <w:tab/>
        <w:t xml:space="preserve">NOT IN COMPLIANCE with the current legal services contract.  </w:t>
      </w:r>
    </w:p>
    <w:p w:rsidR="00000000" w:rsidDel="00000000" w:rsidP="00000000" w:rsidRDefault="00000000" w:rsidRPr="00000000" w14:paraId="0000001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Please review the attached sheet for an itemized account of your law firm’s deficiencies identified by MLSP Contract Monitors.</w:t>
      </w:r>
    </w:p>
    <w:p w:rsidR="00000000" w:rsidDel="00000000" w:rsidP="00000000" w:rsidRDefault="00000000" w:rsidRPr="00000000" w14:paraId="0000001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Please submit the proper follow-up documentation and/or explanations to MLSP by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 addition, please provide an update on any Corrective Action taken by your law firm to preclude the re-occurrence of the identified law firm deficiencies.</w:t>
      </w:r>
    </w:p>
    <w:p w:rsidR="00000000" w:rsidDel="00000000" w:rsidP="00000000" w:rsidRDefault="00000000" w:rsidRPr="00000000" w14:paraId="0000001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MLSP will continue to monitor your firm to ensure compliance with the Contract.  MLSP will notify you directly if any further discrepancies are found. </w:t>
      </w:r>
    </w:p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Thank you for your assistance in this matter.  If you have any questions, please contact MLSP at (410) 767-7858.  </w:t>
      </w:r>
    </w:p>
    <w:p w:rsidR="00000000" w:rsidDel="00000000" w:rsidP="00000000" w:rsidRDefault="00000000" w:rsidRPr="00000000" w14:paraId="0000002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H7XTLpxfBpgI2yky/0H9tGOEg==">CgMxLjAyD2lkLmhsNXlhNjRyemk5YTgAciExUUpZWHRVQ2RLX2hKbTJKQjAydFJ4X3NMbkN1eWVEc1c=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2025-03-25T19:42:00Z</dcterms:created>
  <dc:creator>AMcLendo</dc:creator>
</cp:coreProperties>
</file>